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BA9D0" w14:textId="77777777" w:rsidR="00E97CB6" w:rsidRPr="008B2E67" w:rsidRDefault="00E97CB6" w:rsidP="0024426C">
      <w:pPr>
        <w:shd w:val="clear" w:color="auto" w:fill="1F3864" w:themeFill="accent1" w:themeFillShade="80"/>
        <w:tabs>
          <w:tab w:val="right" w:pos="10786"/>
        </w:tabs>
        <w:spacing w:after="0"/>
        <w:jc w:val="center"/>
        <w:rPr>
          <w:rFonts w:ascii="Garamond" w:hAnsi="Garamond" w:cs="EB Garamond"/>
          <w:b/>
          <w:bCs/>
          <w:color w:val="FFFFFF" w:themeColor="background1"/>
          <w:spacing w:val="60"/>
          <w:sz w:val="40"/>
          <w:szCs w:val="40"/>
        </w:rPr>
      </w:pPr>
      <w:r w:rsidRPr="008B2E67">
        <w:rPr>
          <w:rFonts w:ascii="Garamond" w:hAnsi="Garamond" w:cs="EB Garamond"/>
          <w:b/>
          <w:bCs/>
          <w:color w:val="FFFFFF" w:themeColor="background1"/>
          <w:spacing w:val="60"/>
          <w:sz w:val="40"/>
          <w:szCs w:val="40"/>
        </w:rPr>
        <w:t xml:space="preserve">OLUWAPELUMI G. ALFONSO </w:t>
      </w:r>
    </w:p>
    <w:p w14:paraId="6F5A76A5" w14:textId="1DD01B37" w:rsidR="00320637" w:rsidRPr="008B2E67" w:rsidRDefault="00E97CB6" w:rsidP="0024426C">
      <w:pPr>
        <w:shd w:val="clear" w:color="auto" w:fill="1F3864" w:themeFill="accent1" w:themeFillShade="80"/>
        <w:tabs>
          <w:tab w:val="right" w:pos="10786"/>
        </w:tabs>
        <w:spacing w:after="0"/>
        <w:jc w:val="center"/>
        <w:rPr>
          <w:rFonts w:ascii="Garamond" w:hAnsi="Garamond" w:cs="EB Garamond"/>
          <w:b/>
          <w:color w:val="FFFFFF" w:themeColor="background1"/>
          <w:spacing w:val="40"/>
          <w:sz w:val="28"/>
          <w:szCs w:val="28"/>
        </w:rPr>
      </w:pPr>
      <w:r w:rsidRPr="008B2E67">
        <w:rPr>
          <w:rFonts w:ascii="Garamond" w:hAnsi="Garamond" w:cs="EB Garamond"/>
          <w:b/>
          <w:color w:val="FFFFFF" w:themeColor="background1"/>
          <w:spacing w:val="40"/>
          <w:sz w:val="32"/>
          <w:szCs w:val="32"/>
        </w:rPr>
        <w:t>PRODUCT MANAGER</w:t>
      </w:r>
    </w:p>
    <w:p w14:paraId="7C8691EC" w14:textId="77777777" w:rsidR="00320637" w:rsidRPr="008B2E67" w:rsidRDefault="00320637" w:rsidP="00320637">
      <w:pPr>
        <w:tabs>
          <w:tab w:val="right" w:pos="10786"/>
        </w:tabs>
        <w:spacing w:after="0"/>
        <w:jc w:val="center"/>
        <w:rPr>
          <w:rFonts w:ascii="Garamond" w:hAnsi="Garamond" w:cs="EB Garamond"/>
          <w:b/>
          <w:color w:val="000000" w:themeColor="text1"/>
          <w:spacing w:val="40"/>
          <w:sz w:val="21"/>
          <w:szCs w:val="21"/>
        </w:rPr>
      </w:pPr>
    </w:p>
    <w:p w14:paraId="759BFE12" w14:textId="575327AB" w:rsidR="00320637" w:rsidRDefault="00660F54" w:rsidP="00F0204E">
      <w:pPr>
        <w:spacing w:after="0"/>
        <w:jc w:val="center"/>
        <w:rPr>
          <w:rFonts w:ascii="Garamond" w:eastAsia="Times New Roman" w:hAnsi="Garamond" w:cs="Times New Roman"/>
          <w:b/>
          <w:bCs/>
          <w:noProof/>
          <w:kern w:val="0"/>
          <w:sz w:val="21"/>
          <w:szCs w:val="21"/>
          <w:lang w:eastAsia="en-GB"/>
        </w:rPr>
      </w:pPr>
      <w:bookmarkStart w:id="0" w:name="_Hlk132218330"/>
      <w:bookmarkStart w:id="1" w:name="_Hlk112492643"/>
      <w:r w:rsidRPr="005D10F8">
        <w:rPr>
          <w:rFonts w:ascii="Cambria Math" w:eastAsia="Times New Roman" w:hAnsi="Cambria Math" w:cs="Cambria Math"/>
          <w:b/>
          <w:bCs/>
          <w:noProof/>
          <w:kern w:val="0"/>
          <w:sz w:val="21"/>
          <w:szCs w:val="21"/>
          <w:lang w:eastAsia="en-GB"/>
        </w:rPr>
        <w:t>◆</w:t>
      </w:r>
      <w:r w:rsidRPr="005D10F8">
        <w:rPr>
          <w:rFonts w:ascii="Garamond" w:eastAsia="Times New Roman" w:hAnsi="Garamond" w:cs="Times New Roman"/>
          <w:b/>
          <w:bCs/>
          <w:noProof/>
          <w:kern w:val="0"/>
          <w:sz w:val="21"/>
          <w:szCs w:val="21"/>
          <w:lang w:eastAsia="en-GB"/>
        </w:rPr>
        <w:t xml:space="preserve">     L: </w:t>
      </w:r>
      <w:r w:rsidR="00281946" w:rsidRPr="005D10F8">
        <w:rPr>
          <w:rFonts w:ascii="Garamond" w:eastAsia="Times New Roman" w:hAnsi="Garamond" w:cs="Times New Roman"/>
          <w:b/>
          <w:bCs/>
          <w:noProof/>
          <w:kern w:val="0"/>
          <w:sz w:val="21"/>
          <w:szCs w:val="21"/>
          <w:lang w:eastAsia="en-GB"/>
        </w:rPr>
        <w:t xml:space="preserve">United Kingdom        </w:t>
      </w:r>
      <w:r w:rsidR="00E97CB6">
        <w:rPr>
          <w:rFonts w:ascii="Garamond" w:eastAsia="Times New Roman" w:hAnsi="Garamond" w:cs="Times New Roman"/>
          <w:b/>
          <w:bCs/>
          <w:noProof/>
          <w:kern w:val="0"/>
          <w:sz w:val="21"/>
          <w:szCs w:val="21"/>
          <w:lang w:eastAsia="en-GB"/>
        </w:rPr>
        <w:t xml:space="preserve">   </w:t>
      </w:r>
      <w:r w:rsidR="00281946" w:rsidRPr="005D10F8">
        <w:rPr>
          <w:rFonts w:ascii="Garamond" w:eastAsia="Times New Roman" w:hAnsi="Garamond" w:cs="Times New Roman"/>
          <w:b/>
          <w:bCs/>
          <w:noProof/>
          <w:kern w:val="0"/>
          <w:sz w:val="21"/>
          <w:szCs w:val="21"/>
          <w:lang w:eastAsia="en-GB"/>
        </w:rPr>
        <w:t xml:space="preserve"> </w:t>
      </w:r>
      <w:r w:rsidRPr="005D10F8">
        <w:rPr>
          <w:rFonts w:ascii="Cambria Math" w:eastAsia="Times New Roman" w:hAnsi="Cambria Math" w:cs="Cambria Math"/>
          <w:b/>
          <w:bCs/>
          <w:noProof/>
          <w:kern w:val="0"/>
          <w:sz w:val="21"/>
          <w:szCs w:val="21"/>
          <w:lang w:eastAsia="en-GB"/>
        </w:rPr>
        <w:t>◆</w:t>
      </w:r>
      <w:r w:rsidRPr="005D10F8">
        <w:rPr>
          <w:rFonts w:ascii="Garamond" w:eastAsia="Times New Roman" w:hAnsi="Garamond" w:cs="Times New Roman"/>
          <w:b/>
          <w:bCs/>
          <w:noProof/>
          <w:kern w:val="0"/>
          <w:sz w:val="21"/>
          <w:szCs w:val="21"/>
          <w:lang w:eastAsia="en-GB"/>
        </w:rPr>
        <w:t xml:space="preserve">    E:  </w:t>
      </w:r>
      <w:hyperlink r:id="rId8" w:history="1">
        <w:r w:rsidR="00E97CB6" w:rsidRPr="00DB6865">
          <w:rPr>
            <w:rStyle w:val="Hyperlink"/>
            <w:rFonts w:ascii="Garamond" w:eastAsia="Times New Roman" w:hAnsi="Garamond" w:cs="Times New Roman"/>
            <w:b/>
            <w:bCs/>
            <w:noProof/>
            <w:kern w:val="0"/>
            <w:sz w:val="21"/>
            <w:szCs w:val="21"/>
            <w:lang w:eastAsia="en-GB"/>
          </w:rPr>
          <w:t>alfonsooluwapelumi199@gmail.com</w:t>
        </w:r>
      </w:hyperlink>
      <w:r w:rsidR="00E97CB6">
        <w:t xml:space="preserve"> </w:t>
      </w:r>
      <w:r w:rsidR="00E97CB6" w:rsidRPr="00E97CB6">
        <w:t xml:space="preserve">        </w:t>
      </w:r>
      <w:r w:rsidR="0025434A" w:rsidRPr="005D10F8">
        <w:rPr>
          <w:rStyle w:val="Hyperlink"/>
          <w:rFonts w:ascii="Garamond" w:eastAsia="Times New Roman" w:hAnsi="Garamond" w:cs="Times New Roman"/>
          <w:b/>
          <w:bCs/>
          <w:noProof/>
          <w:kern w:val="0"/>
          <w:sz w:val="21"/>
          <w:szCs w:val="21"/>
          <w:u w:val="none"/>
          <w:lang w:eastAsia="en-GB"/>
        </w:rPr>
        <w:t xml:space="preserve"> </w:t>
      </w:r>
      <w:r w:rsidRPr="005D10F8">
        <w:rPr>
          <w:rFonts w:ascii="Cambria Math" w:eastAsia="Times New Roman" w:hAnsi="Cambria Math" w:cs="Cambria Math"/>
          <w:b/>
          <w:bCs/>
          <w:noProof/>
          <w:kern w:val="0"/>
          <w:sz w:val="21"/>
          <w:szCs w:val="21"/>
          <w:lang w:eastAsia="en-GB"/>
        </w:rPr>
        <w:t>◆</w:t>
      </w:r>
      <w:r w:rsidRPr="005D10F8">
        <w:rPr>
          <w:rFonts w:ascii="Garamond" w:eastAsia="Times New Roman" w:hAnsi="Garamond" w:cs="Times New Roman"/>
          <w:b/>
          <w:bCs/>
          <w:noProof/>
          <w:kern w:val="0"/>
          <w:sz w:val="21"/>
          <w:szCs w:val="21"/>
          <w:lang w:eastAsia="en-GB"/>
        </w:rPr>
        <w:t xml:space="preserve">    M: </w:t>
      </w:r>
      <w:bookmarkEnd w:id="0"/>
      <w:bookmarkEnd w:id="1"/>
      <w:r w:rsidR="000A4C56" w:rsidRPr="000A4C56">
        <w:rPr>
          <w:rFonts w:ascii="Garamond" w:eastAsia="Times New Roman" w:hAnsi="Garamond" w:cs="Times New Roman"/>
          <w:b/>
          <w:bCs/>
          <w:noProof/>
          <w:kern w:val="0"/>
          <w:sz w:val="21"/>
          <w:szCs w:val="21"/>
          <w:lang w:eastAsia="en-GB"/>
        </w:rPr>
        <w:t>0</w:t>
      </w:r>
      <w:r w:rsidR="00E97CB6" w:rsidRPr="00E97CB6">
        <w:rPr>
          <w:rFonts w:ascii="Garamond" w:eastAsia="Times New Roman" w:hAnsi="Garamond" w:cs="Times New Roman"/>
          <w:b/>
          <w:bCs/>
          <w:noProof/>
          <w:kern w:val="0"/>
          <w:sz w:val="21"/>
          <w:szCs w:val="21"/>
          <w:lang w:eastAsia="en-GB"/>
        </w:rPr>
        <w:t>7487 581</w:t>
      </w:r>
      <w:r w:rsidR="00E97CB6">
        <w:rPr>
          <w:rFonts w:ascii="Garamond" w:eastAsia="Times New Roman" w:hAnsi="Garamond" w:cs="Times New Roman"/>
          <w:b/>
          <w:bCs/>
          <w:noProof/>
          <w:kern w:val="0"/>
          <w:sz w:val="21"/>
          <w:szCs w:val="21"/>
          <w:lang w:eastAsia="en-GB"/>
        </w:rPr>
        <w:t xml:space="preserve"> </w:t>
      </w:r>
      <w:r w:rsidR="00E97CB6" w:rsidRPr="00E97CB6">
        <w:rPr>
          <w:rFonts w:ascii="Garamond" w:eastAsia="Times New Roman" w:hAnsi="Garamond" w:cs="Times New Roman"/>
          <w:b/>
          <w:bCs/>
          <w:noProof/>
          <w:kern w:val="0"/>
          <w:sz w:val="21"/>
          <w:szCs w:val="21"/>
          <w:lang w:eastAsia="en-GB"/>
        </w:rPr>
        <w:t>121</w:t>
      </w:r>
    </w:p>
    <w:p w14:paraId="00A1B49A" w14:textId="77777777" w:rsidR="00F0204E" w:rsidRPr="008B2E67" w:rsidRDefault="00F0204E" w:rsidP="00F0204E">
      <w:pPr>
        <w:spacing w:after="0"/>
        <w:jc w:val="center"/>
        <w:rPr>
          <w:rFonts w:ascii="Garamond" w:eastAsia="Aptos" w:hAnsi="Garamond" w:cs="Times New Roman"/>
          <w:sz w:val="21"/>
          <w:szCs w:val="21"/>
          <w14:ligatures w14:val="standardContextual"/>
        </w:rPr>
      </w:pPr>
    </w:p>
    <w:p w14:paraId="4153B521" w14:textId="1E10455C" w:rsidR="0023324E" w:rsidRPr="0023324E" w:rsidRDefault="0023324E" w:rsidP="00F0204E">
      <w:pPr>
        <w:tabs>
          <w:tab w:val="right" w:pos="10829"/>
        </w:tabs>
        <w:spacing w:after="0"/>
        <w:rPr>
          <w:rFonts w:ascii="Garamond" w:hAnsi="Garamond" w:cs="Cormorant Medium"/>
          <w:b/>
          <w:bCs/>
          <w:strike/>
          <w:color w:val="232D48"/>
          <w:sz w:val="21"/>
          <w:szCs w:val="21"/>
        </w:rPr>
      </w:pPr>
      <w:r w:rsidRPr="00F81360">
        <w:rPr>
          <w:rFonts w:ascii="Garamond" w:hAnsi="Garamond" w:cs="Cormorant Medium"/>
          <w:b/>
          <w:bCs/>
          <w:sz w:val="22"/>
          <w:szCs w:val="23"/>
          <w:shd w:val="clear" w:color="auto" w:fill="FFFFFF" w:themeFill="background1"/>
        </w:rPr>
        <w:t>PROFESSIONAL SUMMARY</w:t>
      </w:r>
      <w:r w:rsidRPr="00F81360">
        <w:rPr>
          <w:rFonts w:ascii="Garamond" w:hAnsi="Garamond" w:cs="Cormorant Medium"/>
          <w:b/>
          <w:bCs/>
          <w:sz w:val="22"/>
          <w:szCs w:val="23"/>
        </w:rPr>
        <w:t xml:space="preserve"> </w:t>
      </w:r>
      <w:r w:rsidRPr="00CA1570">
        <w:rPr>
          <w:rFonts w:ascii="Garamond" w:hAnsi="Garamond" w:cs="Cormorant Medium"/>
          <w:b/>
          <w:bCs/>
          <w:strike/>
          <w:color w:val="232D48"/>
          <w:sz w:val="21"/>
          <w:szCs w:val="21"/>
        </w:rPr>
        <w:tab/>
      </w:r>
    </w:p>
    <w:p w14:paraId="47A2974D" w14:textId="308B0193" w:rsidR="00326D00" w:rsidRPr="00326D00" w:rsidRDefault="00E208A7" w:rsidP="00326D00">
      <w:pPr>
        <w:spacing w:after="0" w:line="276" w:lineRule="auto"/>
        <w:rPr>
          <w:rFonts w:ascii="Garamond" w:hAnsi="Garamond"/>
          <w:sz w:val="21"/>
          <w:szCs w:val="21"/>
        </w:rPr>
      </w:pPr>
      <w:r w:rsidRPr="00E208A7">
        <w:rPr>
          <w:rFonts w:ascii="Garamond" w:hAnsi="Garamond" w:cs="Arial"/>
          <w:color w:val="000000"/>
          <w:spacing w:val="-4"/>
          <w:sz w:val="21"/>
          <w:szCs w:val="21"/>
          <w:lang w:eastAsia="zh-TW"/>
        </w:rPr>
        <w:t>Product Manager with 3+ years’ experience delivering digital and data-informed products across technology, education, financial services and healthcare-related environments, supported by an MSc in Public Health and Community Wellbeing and a scientific research background. Experienced in translating complex user, business and technical requirements into clear product priorities, roadmaps, user stories and measurable outcomes. Strong track record of working with multidisciplinary teams across engineering, data, research and operational functions to take products and features from problem discovery through delivery, evaluation and iteration. Combines strong product-management fundamentals with hands-on experience in healthcare, quantitative research and data analysis, including NHS primary care, epidemiology, SPSS analysis and peer-reviewed scientific research. Comfortable working with complex health information, research evidence and regulated data environments, with practical understanding of NHS information governance, GDPR, patient confidentiality and responsible data use.</w:t>
      </w:r>
    </w:p>
    <w:p w14:paraId="7E9DB3AD" w14:textId="358AFFDD" w:rsidR="0023324E" w:rsidRDefault="00643F85" w:rsidP="001921F5">
      <w:pPr>
        <w:tabs>
          <w:tab w:val="right" w:pos="10829"/>
        </w:tabs>
        <w:spacing w:after="0"/>
        <w:rPr>
          <w:rFonts w:ascii="Garamond" w:hAnsi="Garamond" w:cs="Cormorant Medium"/>
          <w:b/>
          <w:bCs/>
          <w:strike/>
          <w:color w:val="232D48"/>
          <w:sz w:val="21"/>
          <w:szCs w:val="21"/>
        </w:rPr>
      </w:pPr>
      <w:bookmarkStart w:id="2" w:name="_Hlk87007800"/>
      <w:bookmarkStart w:id="3" w:name="_Hlk88585437"/>
      <w:r w:rsidRPr="00F75C49">
        <w:rPr>
          <w:rFonts w:ascii="Garamond" w:hAnsi="Garamond" w:cs="Cormorant Medium"/>
          <w:b/>
          <w:bCs/>
          <w:sz w:val="21"/>
          <w:szCs w:val="21"/>
          <w:shd w:val="clear" w:color="auto" w:fill="FFFFFF" w:themeFill="background1"/>
        </w:rPr>
        <w:t>TOOLS</w:t>
      </w:r>
      <w:r w:rsidR="0023324E" w:rsidRPr="00F75C49">
        <w:rPr>
          <w:rFonts w:ascii="Garamond" w:hAnsi="Garamond" w:cs="Cormorant Medium"/>
          <w:b/>
          <w:bCs/>
          <w:sz w:val="21"/>
          <w:szCs w:val="21"/>
          <w:shd w:val="clear" w:color="auto" w:fill="FFFFFF" w:themeFill="background1"/>
        </w:rPr>
        <w:t xml:space="preserve"> </w:t>
      </w:r>
      <w:r w:rsidR="0023324E" w:rsidRPr="00F75C49">
        <w:rPr>
          <w:rFonts w:ascii="Garamond" w:hAnsi="Garamond" w:cs="Cormorant Medium"/>
          <w:b/>
          <w:bCs/>
          <w:strike/>
          <w:color w:val="232D48"/>
          <w:sz w:val="21"/>
          <w:szCs w:val="21"/>
        </w:rPr>
        <w:tab/>
      </w:r>
    </w:p>
    <w:p w14:paraId="2EB9A686" w14:textId="77777777" w:rsidR="001921F5" w:rsidRPr="00F75C49" w:rsidRDefault="001921F5" w:rsidP="001921F5">
      <w:pPr>
        <w:tabs>
          <w:tab w:val="right" w:pos="10829"/>
        </w:tabs>
        <w:spacing w:after="0"/>
        <w:rPr>
          <w:rFonts w:ascii="Garamond" w:hAnsi="Garamond" w:cs="Cormorant Medium"/>
          <w:b/>
          <w:bCs/>
          <w:strike/>
          <w:color w:val="232D48"/>
          <w:sz w:val="21"/>
          <w:szCs w:val="21"/>
        </w:rPr>
      </w:pPr>
    </w:p>
    <w:p w14:paraId="588FDB04" w14:textId="471853A5" w:rsidR="00F75C49" w:rsidRPr="00E208A7" w:rsidRDefault="00E208A7" w:rsidP="00E208A7">
      <w:pPr>
        <w:numPr>
          <w:ilvl w:val="0"/>
          <w:numId w:val="6"/>
        </w:numPr>
        <w:spacing w:after="0" w:line="360" w:lineRule="auto"/>
        <w:contextualSpacing/>
        <w:jc w:val="left"/>
        <w:textAlignment w:val="baseline"/>
        <w:rPr>
          <w:rFonts w:ascii="Garamond" w:hAnsi="Garamond" w:cs="Arial"/>
          <w:color w:val="000000"/>
          <w:spacing w:val="-4"/>
          <w:sz w:val="21"/>
          <w:szCs w:val="21"/>
          <w:lang w:eastAsia="zh-TW"/>
        </w:rPr>
      </w:pPr>
      <w:r w:rsidRPr="00E208A7">
        <w:rPr>
          <w:rFonts w:ascii="Garamond" w:eastAsia="Times New Roman" w:hAnsi="Garamond" w:cs="Times"/>
          <w:b/>
          <w:bCs/>
          <w:sz w:val="21"/>
          <w:szCs w:val="21"/>
          <w:lang w:eastAsia="zh-TW"/>
        </w:rPr>
        <w:t xml:space="preserve">Jira; Azure DevOps; Confluence; Trello; Basecamp; SharePoint; Figma; Balsamiq; </w:t>
      </w:r>
      <w:proofErr w:type="spellStart"/>
      <w:r w:rsidRPr="00E208A7">
        <w:rPr>
          <w:rFonts w:ascii="Garamond" w:eastAsia="Times New Roman" w:hAnsi="Garamond" w:cs="Times"/>
          <w:b/>
          <w:bCs/>
          <w:sz w:val="21"/>
          <w:szCs w:val="21"/>
          <w:lang w:eastAsia="zh-TW"/>
        </w:rPr>
        <w:t>Lucidchart</w:t>
      </w:r>
      <w:proofErr w:type="spellEnd"/>
      <w:r w:rsidRPr="00E208A7">
        <w:rPr>
          <w:rFonts w:ascii="Garamond" w:eastAsia="Times New Roman" w:hAnsi="Garamond" w:cs="Times"/>
          <w:b/>
          <w:bCs/>
          <w:sz w:val="21"/>
          <w:szCs w:val="21"/>
          <w:lang w:eastAsia="zh-TW"/>
        </w:rPr>
        <w:t xml:space="preserve">; Visio; SPSS; Excel; SQL (Basic); Tableau (Introductory); REST APIs; Web Scraping; LLM Prompting; Microsoft Teams; Webex; Microsoft Office Suite; Zapier; </w:t>
      </w:r>
      <w:proofErr w:type="spellStart"/>
      <w:r w:rsidRPr="00E208A7">
        <w:rPr>
          <w:rFonts w:ascii="Garamond" w:eastAsia="Times New Roman" w:hAnsi="Garamond" w:cs="Times"/>
          <w:b/>
          <w:bCs/>
          <w:sz w:val="21"/>
          <w:szCs w:val="21"/>
          <w:lang w:eastAsia="zh-TW"/>
        </w:rPr>
        <w:t>SystmOne</w:t>
      </w:r>
      <w:proofErr w:type="spellEnd"/>
      <w:r w:rsidRPr="00E208A7">
        <w:rPr>
          <w:rFonts w:ascii="Garamond" w:eastAsia="Times New Roman" w:hAnsi="Garamond" w:cs="Times"/>
          <w:b/>
          <w:bCs/>
          <w:sz w:val="21"/>
          <w:szCs w:val="21"/>
          <w:lang w:eastAsia="zh-TW"/>
        </w:rPr>
        <w:t xml:space="preserve">; EMIS Web; </w:t>
      </w:r>
      <w:proofErr w:type="spellStart"/>
      <w:r w:rsidRPr="00E208A7">
        <w:rPr>
          <w:rFonts w:ascii="Garamond" w:eastAsia="Times New Roman" w:hAnsi="Garamond" w:cs="Times"/>
          <w:b/>
          <w:bCs/>
          <w:sz w:val="21"/>
          <w:szCs w:val="21"/>
          <w:lang w:eastAsia="zh-TW"/>
        </w:rPr>
        <w:t>Accurx</w:t>
      </w:r>
      <w:proofErr w:type="spellEnd"/>
      <w:r w:rsidRPr="00E208A7">
        <w:rPr>
          <w:rFonts w:ascii="Garamond" w:eastAsia="Times New Roman" w:hAnsi="Garamond" w:cs="Times"/>
          <w:b/>
          <w:bCs/>
          <w:sz w:val="21"/>
          <w:szCs w:val="21"/>
          <w:lang w:eastAsia="zh-TW"/>
        </w:rPr>
        <w:t xml:space="preserve">; </w:t>
      </w:r>
      <w:proofErr w:type="spellStart"/>
      <w:r w:rsidRPr="00E208A7">
        <w:rPr>
          <w:rFonts w:ascii="Garamond" w:eastAsia="Times New Roman" w:hAnsi="Garamond" w:cs="Times"/>
          <w:b/>
          <w:bCs/>
          <w:sz w:val="21"/>
          <w:szCs w:val="21"/>
          <w:lang w:eastAsia="zh-TW"/>
        </w:rPr>
        <w:t>ABTrace</w:t>
      </w:r>
      <w:proofErr w:type="spellEnd"/>
      <w:r>
        <w:rPr>
          <w:rFonts w:ascii="Garamond" w:eastAsia="Times New Roman" w:hAnsi="Garamond" w:cs="Times"/>
          <w:b/>
          <w:bCs/>
          <w:sz w:val="21"/>
          <w:szCs w:val="21"/>
          <w:lang w:eastAsia="zh-TW"/>
        </w:rPr>
        <w:t>.</w:t>
      </w:r>
    </w:p>
    <w:p w14:paraId="3FB89FB1" w14:textId="058529FE" w:rsidR="00E208A7" w:rsidRPr="00E208A7" w:rsidRDefault="00E208A7" w:rsidP="00E208A7">
      <w:pPr>
        <w:tabs>
          <w:tab w:val="right" w:pos="10829"/>
        </w:tabs>
        <w:rPr>
          <w:rFonts w:ascii="Garamond" w:hAnsi="Garamond" w:cs="Cormorant Medium"/>
          <w:b/>
          <w:bCs/>
          <w:strike/>
          <w:color w:val="232D48"/>
          <w:sz w:val="21"/>
          <w:szCs w:val="21"/>
        </w:rPr>
      </w:pPr>
      <w:r w:rsidRPr="00E208A7">
        <w:rPr>
          <w:rFonts w:ascii="Garamond" w:hAnsi="Garamond" w:cs="Cormorant Medium"/>
          <w:b/>
          <w:bCs/>
          <w:sz w:val="22"/>
          <w:szCs w:val="23"/>
          <w:shd w:val="clear" w:color="auto" w:fill="FFFFFF" w:themeFill="background1"/>
        </w:rPr>
        <w:t xml:space="preserve">CORE SKILLS </w:t>
      </w:r>
      <w:r w:rsidRPr="00E208A7">
        <w:rPr>
          <w:rFonts w:ascii="Garamond" w:hAnsi="Garamond" w:cs="Cormorant Medium"/>
          <w:b/>
          <w:bCs/>
          <w:strike/>
          <w:color w:val="232D48"/>
          <w:sz w:val="21"/>
          <w:szCs w:val="21"/>
        </w:rPr>
        <w:tab/>
      </w:r>
    </w:p>
    <w:p w14:paraId="28D3344A" w14:textId="43437005" w:rsidR="00E208A7" w:rsidRPr="00E208A7" w:rsidRDefault="00E208A7" w:rsidP="00E208A7">
      <w:pPr>
        <w:numPr>
          <w:ilvl w:val="0"/>
          <w:numId w:val="6"/>
        </w:numPr>
        <w:spacing w:after="0" w:line="360" w:lineRule="auto"/>
        <w:contextualSpacing/>
        <w:jc w:val="left"/>
        <w:textAlignment w:val="baseline"/>
        <w:rPr>
          <w:rFonts w:ascii="Garamond" w:hAnsi="Garamond" w:cs="Arial"/>
          <w:b/>
          <w:bCs/>
          <w:color w:val="000000"/>
          <w:spacing w:val="-4"/>
          <w:sz w:val="21"/>
          <w:szCs w:val="21"/>
          <w:lang w:eastAsia="zh-TW"/>
        </w:rPr>
      </w:pPr>
      <w:r w:rsidRPr="00E208A7">
        <w:rPr>
          <w:rFonts w:ascii="Garamond" w:hAnsi="Garamond" w:cs="Arial"/>
          <w:b/>
          <w:bCs/>
          <w:color w:val="000000"/>
          <w:spacing w:val="-4"/>
          <w:sz w:val="21"/>
          <w:szCs w:val="21"/>
          <w:lang w:eastAsia="zh-TW"/>
        </w:rPr>
        <w:t>Product Strategy; Product Discovery; Product Roadmaps; Product Lifecycle Management; MVP Definition; Backlog Prioritisation; User Stories; Acceptance Criteria; Agile Delivery; Sprint Planning; Product Iteration; User Interviews; User-Centred Design; User Journey Mapping; Qualitative Research; Quantitative Research; Market Research; Competitor Analysis; Product Analytics; KPI/OKR Definition; SPSS; Excel; Basic SQL; Funnel Analysis; A/B Testing; Data Interpretation; Public Health; Epidemiology; Health Research; Research Methodology; NHS Primary Care; Health Data; Information Governance; GDPR; Research Ethics; Cross-Functional Leadership; Stakeholder Management; Agile/Scrum; Complex Problem Solving</w:t>
      </w:r>
    </w:p>
    <w:p w14:paraId="6565A4D4" w14:textId="49206A0C" w:rsidR="0023324E" w:rsidRDefault="0023324E" w:rsidP="001921F5">
      <w:pPr>
        <w:tabs>
          <w:tab w:val="right" w:pos="10829"/>
        </w:tabs>
        <w:spacing w:after="0"/>
        <w:rPr>
          <w:rFonts w:ascii="Garamond" w:hAnsi="Garamond" w:cs="Cormorant Medium"/>
          <w:b/>
          <w:bCs/>
          <w:strike/>
          <w:color w:val="232D48"/>
          <w:sz w:val="21"/>
          <w:szCs w:val="21"/>
        </w:rPr>
      </w:pPr>
      <w:r w:rsidRPr="00F81360">
        <w:rPr>
          <w:rFonts w:ascii="Garamond" w:hAnsi="Garamond" w:cs="Cormorant Medium"/>
          <w:b/>
          <w:bCs/>
          <w:sz w:val="22"/>
          <w:szCs w:val="23"/>
          <w:shd w:val="clear" w:color="auto" w:fill="FFFFFF" w:themeFill="background1"/>
        </w:rPr>
        <w:t>CAREER SUMMARY</w:t>
      </w:r>
      <w:r w:rsidRPr="00F81360">
        <w:rPr>
          <w:rFonts w:ascii="Garamond" w:hAnsi="Garamond" w:cs="Cormorant Medium"/>
          <w:b/>
          <w:bCs/>
          <w:sz w:val="22"/>
          <w:szCs w:val="23"/>
        </w:rPr>
        <w:t xml:space="preserve"> </w:t>
      </w:r>
      <w:r w:rsidRPr="00CA1570">
        <w:rPr>
          <w:rFonts w:ascii="Garamond" w:hAnsi="Garamond" w:cs="Cormorant Medium"/>
          <w:b/>
          <w:bCs/>
          <w:strike/>
          <w:color w:val="232D48"/>
          <w:sz w:val="21"/>
          <w:szCs w:val="21"/>
        </w:rPr>
        <w:tab/>
      </w:r>
    </w:p>
    <w:p w14:paraId="209104EC" w14:textId="77777777" w:rsidR="001921F5" w:rsidRPr="0023324E" w:rsidRDefault="001921F5" w:rsidP="001921F5">
      <w:pPr>
        <w:tabs>
          <w:tab w:val="right" w:pos="10829"/>
        </w:tabs>
        <w:spacing w:after="0"/>
        <w:rPr>
          <w:rFonts w:ascii="Garamond" w:hAnsi="Garamond" w:cs="Cormorant Medium"/>
          <w:b/>
          <w:bCs/>
          <w:strike/>
          <w:color w:val="232D48"/>
          <w:sz w:val="21"/>
          <w:szCs w:val="21"/>
        </w:rPr>
      </w:pPr>
    </w:p>
    <w:p w14:paraId="6DE6180C" w14:textId="3E7AA73B" w:rsidR="00E97CB6" w:rsidRDefault="007F3829" w:rsidP="00EC2955">
      <w:pPr>
        <w:pBdr>
          <w:bottom w:val="single" w:sz="2" w:space="1" w:color="BFBFBF" w:themeColor="background1" w:themeShade="BF"/>
        </w:pBdr>
        <w:shd w:val="clear" w:color="auto" w:fill="FFFFFF" w:themeFill="background1"/>
        <w:tabs>
          <w:tab w:val="right" w:pos="10786"/>
        </w:tabs>
        <w:spacing w:after="0"/>
        <w:rPr>
          <w:rFonts w:ascii="Garamond" w:hAnsi="Garamond" w:cstheme="minorHAnsi"/>
          <w:b/>
          <w:bCs/>
          <w:color w:val="222A35" w:themeColor="text2" w:themeShade="80"/>
          <w:sz w:val="21"/>
          <w:szCs w:val="21"/>
        </w:rPr>
      </w:pPr>
      <w:r w:rsidRPr="00E97CB6">
        <w:rPr>
          <w:rFonts w:ascii="Garamond" w:hAnsi="Garamond" w:cstheme="minorHAnsi"/>
          <w:b/>
          <w:bCs/>
          <w:color w:val="222A35" w:themeColor="text2" w:themeShade="80"/>
          <w:sz w:val="21"/>
          <w:szCs w:val="21"/>
        </w:rPr>
        <w:t>ENACT</w:t>
      </w:r>
      <w:r>
        <w:rPr>
          <w:rFonts w:ascii="Garamond" w:hAnsi="Garamond" w:cstheme="minorHAnsi"/>
          <w:b/>
          <w:bCs/>
          <w:color w:val="222A35" w:themeColor="text2" w:themeShade="80"/>
          <w:sz w:val="21"/>
          <w:szCs w:val="21"/>
        </w:rPr>
        <w:t xml:space="preserve"> </w:t>
      </w:r>
      <w:r w:rsidRPr="00E97CB6">
        <w:rPr>
          <w:rFonts w:ascii="Garamond" w:hAnsi="Garamond" w:cstheme="minorHAnsi"/>
          <w:b/>
          <w:bCs/>
          <w:color w:val="222A35" w:themeColor="text2" w:themeShade="80"/>
          <w:sz w:val="21"/>
          <w:szCs w:val="21"/>
        </w:rPr>
        <w:t>AI</w:t>
      </w:r>
      <w:r w:rsidRPr="00CA1570">
        <w:rPr>
          <w:rFonts w:ascii="Garamond" w:hAnsi="Garamond" w:cstheme="minorHAnsi"/>
          <w:b/>
          <w:bCs/>
          <w:color w:val="222A35" w:themeColor="text2" w:themeShade="80"/>
          <w:sz w:val="21"/>
          <w:szCs w:val="21"/>
        </w:rPr>
        <w:tab/>
      </w:r>
      <w:r>
        <w:rPr>
          <w:rFonts w:ascii="Garamond" w:hAnsi="Garamond" w:cstheme="minorHAnsi"/>
          <w:b/>
          <w:bCs/>
          <w:color w:val="222A35" w:themeColor="text2" w:themeShade="80"/>
          <w:sz w:val="21"/>
          <w:szCs w:val="21"/>
        </w:rPr>
        <w:t xml:space="preserve">               </w:t>
      </w:r>
      <w:r w:rsidRPr="00E97CB6">
        <w:rPr>
          <w:rFonts w:ascii="Garamond" w:hAnsi="Garamond" w:cstheme="minorHAnsi"/>
          <w:b/>
          <w:bCs/>
          <w:color w:val="222A35" w:themeColor="text2" w:themeShade="80"/>
          <w:sz w:val="21"/>
          <w:szCs w:val="21"/>
        </w:rPr>
        <w:t>JAN 2025 – PRESENT</w:t>
      </w:r>
    </w:p>
    <w:p w14:paraId="1DFABEC0" w14:textId="7E953E0E" w:rsidR="0023324E" w:rsidRPr="00CA1570" w:rsidRDefault="007F3829" w:rsidP="00EC2955">
      <w:pPr>
        <w:pBdr>
          <w:bottom w:val="single" w:sz="2" w:space="1" w:color="BFBFBF" w:themeColor="background1" w:themeShade="BF"/>
        </w:pBdr>
        <w:shd w:val="clear" w:color="auto" w:fill="FFFFFF" w:themeFill="background1"/>
        <w:tabs>
          <w:tab w:val="right" w:pos="10786"/>
        </w:tabs>
        <w:spacing w:after="0"/>
        <w:rPr>
          <w:rFonts w:ascii="Garamond" w:hAnsi="Garamond" w:cstheme="minorHAnsi"/>
          <w:b/>
          <w:bCs/>
          <w:color w:val="222A35" w:themeColor="text2" w:themeShade="80"/>
          <w:sz w:val="21"/>
          <w:szCs w:val="21"/>
        </w:rPr>
      </w:pPr>
      <w:r>
        <w:rPr>
          <w:rFonts w:ascii="Garamond" w:hAnsi="Garamond" w:cstheme="minorHAnsi"/>
          <w:b/>
          <w:bCs/>
          <w:color w:val="222A35" w:themeColor="text2" w:themeShade="80"/>
          <w:sz w:val="21"/>
          <w:szCs w:val="21"/>
        </w:rPr>
        <w:t>PRODUCT MANAGER</w:t>
      </w:r>
    </w:p>
    <w:p w14:paraId="354EDD7D" w14:textId="77777777" w:rsidR="00674367" w:rsidRPr="006F1D84" w:rsidRDefault="00674367" w:rsidP="00EC2955">
      <w:pPr>
        <w:shd w:val="clear" w:color="auto" w:fill="FFFFFF" w:themeFill="background1"/>
        <w:tabs>
          <w:tab w:val="right" w:pos="10786"/>
        </w:tabs>
        <w:spacing w:after="0"/>
        <w:rPr>
          <w:rFonts w:ascii="Garamond" w:hAnsi="Garamond" w:cs="Times"/>
          <w:sz w:val="10"/>
          <w:szCs w:val="14"/>
        </w:rPr>
      </w:pPr>
      <w:bookmarkStart w:id="4" w:name="_Hlk115530515"/>
    </w:p>
    <w:p w14:paraId="2C598264" w14:textId="228C6E47" w:rsidR="007C307F" w:rsidRPr="001D0EEA" w:rsidRDefault="00E208A7" w:rsidP="007C307F">
      <w:pPr>
        <w:tabs>
          <w:tab w:val="right" w:pos="10786"/>
        </w:tabs>
        <w:spacing w:after="0"/>
        <w:rPr>
          <w:rFonts w:ascii="Garamond" w:hAnsi="Garamond" w:cs="Times"/>
          <w:color w:val="000000"/>
          <w:sz w:val="21"/>
          <w:szCs w:val="21"/>
          <w:lang w:eastAsia="zh-TW"/>
        </w:rPr>
      </w:pPr>
      <w:r w:rsidRPr="00E208A7">
        <w:rPr>
          <w:rFonts w:ascii="Garamond" w:hAnsi="Garamond" w:cs="Times"/>
          <w:color w:val="000000"/>
          <w:sz w:val="21"/>
          <w:szCs w:val="21"/>
          <w:lang w:eastAsia="zh-TW"/>
        </w:rPr>
        <w:t>Lead product discovery, strategy and end-to-end delivery of digital products, including an AI-powered price comparison platform.</w:t>
      </w:r>
    </w:p>
    <w:p w14:paraId="4563BA4E" w14:textId="77777777" w:rsidR="00FC395B" w:rsidRPr="001D0EEA" w:rsidRDefault="00FC395B" w:rsidP="007C307F">
      <w:pPr>
        <w:tabs>
          <w:tab w:val="right" w:pos="10786"/>
        </w:tabs>
        <w:spacing w:after="0"/>
        <w:rPr>
          <w:rFonts w:ascii="Garamond" w:hAnsi="Garamond" w:cs="Times"/>
          <w:b/>
          <w:bCs/>
          <w:color w:val="000000"/>
          <w:sz w:val="10"/>
          <w:szCs w:val="12"/>
          <w:u w:val="single"/>
          <w:lang w:eastAsia="zh-TW"/>
        </w:rPr>
      </w:pPr>
    </w:p>
    <w:p w14:paraId="767329D1" w14:textId="637A5941" w:rsidR="0023324E" w:rsidRPr="001D0EEA" w:rsidRDefault="0023324E" w:rsidP="006F3F5E">
      <w:pPr>
        <w:tabs>
          <w:tab w:val="right" w:pos="10786"/>
        </w:tabs>
        <w:spacing w:after="0"/>
        <w:rPr>
          <w:rFonts w:ascii="Garamond" w:hAnsi="Garamond" w:cs="Times"/>
          <w:b/>
          <w:bCs/>
          <w:color w:val="000000"/>
          <w:sz w:val="21"/>
          <w:szCs w:val="21"/>
          <w:u w:val="single"/>
          <w:lang w:eastAsia="zh-TW"/>
        </w:rPr>
      </w:pPr>
      <w:r w:rsidRPr="001D0EEA">
        <w:rPr>
          <w:rFonts w:ascii="Garamond" w:hAnsi="Garamond" w:cs="Times"/>
          <w:b/>
          <w:bCs/>
          <w:color w:val="000000"/>
          <w:sz w:val="21"/>
          <w:szCs w:val="21"/>
          <w:u w:val="single"/>
          <w:lang w:eastAsia="zh-TW"/>
        </w:rPr>
        <w:t>Key Responsibilities:</w:t>
      </w:r>
    </w:p>
    <w:bookmarkEnd w:id="2"/>
    <w:bookmarkEnd w:id="3"/>
    <w:bookmarkEnd w:id="4"/>
    <w:p w14:paraId="18AEF7B7" w14:textId="77777777" w:rsidR="00E208A7" w:rsidRPr="00E208A7" w:rsidRDefault="00E208A7" w:rsidP="00E208A7">
      <w:pPr>
        <w:pStyle w:val="ListParagraph"/>
        <w:numPr>
          <w:ilvl w:val="0"/>
          <w:numId w:val="1"/>
        </w:numPr>
        <w:tabs>
          <w:tab w:val="clear" w:pos="720"/>
          <w:tab w:val="right" w:pos="10786"/>
        </w:tabs>
        <w:spacing w:after="0"/>
        <w:rPr>
          <w:rFonts w:ascii="Garamond" w:hAnsi="Garamond"/>
          <w:sz w:val="21"/>
          <w:szCs w:val="21"/>
        </w:rPr>
      </w:pPr>
      <w:r w:rsidRPr="00E208A7">
        <w:rPr>
          <w:rFonts w:ascii="Garamond" w:hAnsi="Garamond" w:cs="Times"/>
          <w:color w:val="000000"/>
          <w:sz w:val="21"/>
          <w:szCs w:val="21"/>
          <w:lang w:eastAsia="zh-TW"/>
        </w:rPr>
        <w:t xml:space="preserve">Conduct user research, market analysis and competitor benchmarking to identify user pain points and validate assumptions. Own and communicate the product vision, strategy and roadmap, balancing user value, organisational priorities, technical feasibility and risk. </w:t>
      </w:r>
    </w:p>
    <w:p w14:paraId="45333483" w14:textId="77777777" w:rsidR="00E208A7" w:rsidRPr="00E208A7" w:rsidRDefault="00E208A7" w:rsidP="00E208A7">
      <w:pPr>
        <w:pStyle w:val="ListParagraph"/>
        <w:numPr>
          <w:ilvl w:val="0"/>
          <w:numId w:val="1"/>
        </w:numPr>
        <w:tabs>
          <w:tab w:val="clear" w:pos="720"/>
          <w:tab w:val="right" w:pos="10786"/>
        </w:tabs>
        <w:spacing w:after="0"/>
        <w:rPr>
          <w:rFonts w:ascii="Garamond" w:hAnsi="Garamond"/>
          <w:sz w:val="21"/>
          <w:szCs w:val="21"/>
        </w:rPr>
      </w:pPr>
      <w:r w:rsidRPr="00E208A7">
        <w:rPr>
          <w:rFonts w:ascii="Garamond" w:hAnsi="Garamond" w:cs="Times"/>
          <w:color w:val="000000"/>
          <w:sz w:val="21"/>
          <w:szCs w:val="21"/>
          <w:lang w:eastAsia="zh-TW"/>
        </w:rPr>
        <w:t xml:space="preserve">Translate complex user and technical requirements into epics, user stories, acceptance criteria and prioritised backlog items. Partner with developers, UX/UI designers, QA and technical stakeholders to assess feasibility and refine requirements. </w:t>
      </w:r>
    </w:p>
    <w:p w14:paraId="38C2C1AA" w14:textId="77777777" w:rsidR="00E208A7" w:rsidRPr="00E208A7" w:rsidRDefault="00E208A7" w:rsidP="00E208A7">
      <w:pPr>
        <w:pStyle w:val="ListParagraph"/>
        <w:numPr>
          <w:ilvl w:val="0"/>
          <w:numId w:val="1"/>
        </w:numPr>
        <w:tabs>
          <w:tab w:val="clear" w:pos="720"/>
          <w:tab w:val="right" w:pos="10786"/>
        </w:tabs>
        <w:spacing w:after="0"/>
        <w:rPr>
          <w:rFonts w:ascii="Garamond" w:hAnsi="Garamond"/>
          <w:sz w:val="21"/>
          <w:szCs w:val="21"/>
        </w:rPr>
      </w:pPr>
      <w:r w:rsidRPr="00E208A7">
        <w:rPr>
          <w:rFonts w:ascii="Garamond" w:hAnsi="Garamond" w:cs="Times"/>
          <w:color w:val="000000"/>
          <w:sz w:val="21"/>
          <w:szCs w:val="21"/>
          <w:lang w:eastAsia="zh-TW"/>
        </w:rPr>
        <w:t xml:space="preserve">Define MVPs and prioritise functionality based on evidence, customer value and technical complexity. Apply user feedback, behavioural insights and experimentation to improve product functionality. </w:t>
      </w:r>
    </w:p>
    <w:p w14:paraId="3BEF6F21" w14:textId="58726CBF" w:rsidR="004573FA" w:rsidRDefault="00E208A7" w:rsidP="00E208A7">
      <w:pPr>
        <w:pStyle w:val="ListParagraph"/>
        <w:numPr>
          <w:ilvl w:val="0"/>
          <w:numId w:val="1"/>
        </w:numPr>
        <w:tabs>
          <w:tab w:val="clear" w:pos="720"/>
          <w:tab w:val="right" w:pos="10786"/>
        </w:tabs>
        <w:spacing w:after="0"/>
        <w:rPr>
          <w:rFonts w:ascii="Garamond" w:hAnsi="Garamond"/>
          <w:sz w:val="21"/>
          <w:szCs w:val="21"/>
        </w:rPr>
      </w:pPr>
      <w:r w:rsidRPr="00E208A7">
        <w:rPr>
          <w:rFonts w:ascii="Garamond" w:hAnsi="Garamond" w:cs="Times"/>
          <w:color w:val="000000"/>
          <w:sz w:val="21"/>
          <w:szCs w:val="21"/>
          <w:lang w:eastAsia="zh-TW"/>
        </w:rPr>
        <w:t>Define and monitor OKRs, KPIs and success measures including adoption, engagement, retention and customer satisfaction. Facilitate Agile product discussions, sprint planning, refinement, reviews and retrospectives</w:t>
      </w:r>
    </w:p>
    <w:p w14:paraId="509EC64E" w14:textId="77777777" w:rsidR="004573FA" w:rsidRDefault="004573FA" w:rsidP="004573FA">
      <w:pPr>
        <w:tabs>
          <w:tab w:val="right" w:pos="10786"/>
        </w:tabs>
        <w:spacing w:after="0"/>
        <w:rPr>
          <w:rFonts w:ascii="Garamond" w:hAnsi="Garamond"/>
          <w:sz w:val="21"/>
          <w:szCs w:val="21"/>
        </w:rPr>
      </w:pPr>
    </w:p>
    <w:p w14:paraId="362C56B1" w14:textId="77777777" w:rsidR="004573FA" w:rsidRPr="001D0EEA" w:rsidRDefault="004573FA" w:rsidP="004573FA">
      <w:pPr>
        <w:tabs>
          <w:tab w:val="right" w:pos="10786"/>
        </w:tabs>
        <w:spacing w:after="0"/>
        <w:rPr>
          <w:rFonts w:ascii="Garamond" w:hAnsi="Garamond"/>
          <w:sz w:val="21"/>
          <w:szCs w:val="21"/>
        </w:rPr>
      </w:pPr>
      <w:r w:rsidRPr="001D0EEA">
        <w:rPr>
          <w:rFonts w:ascii="Garamond" w:hAnsi="Garamond" w:cs="Times"/>
          <w:b/>
          <w:bCs/>
          <w:color w:val="000000"/>
          <w:sz w:val="21"/>
          <w:szCs w:val="21"/>
          <w:u w:val="single"/>
          <w:lang w:eastAsia="zh-TW"/>
        </w:rPr>
        <w:t>Key Achievements:</w:t>
      </w:r>
    </w:p>
    <w:p w14:paraId="51746F24" w14:textId="77777777" w:rsidR="00E208A7" w:rsidRPr="00E208A7" w:rsidRDefault="00E208A7" w:rsidP="00E208A7">
      <w:pPr>
        <w:pStyle w:val="ListParagraph"/>
        <w:numPr>
          <w:ilvl w:val="0"/>
          <w:numId w:val="1"/>
        </w:numPr>
        <w:tabs>
          <w:tab w:val="right" w:pos="10786"/>
        </w:tabs>
        <w:spacing w:after="0"/>
        <w:rPr>
          <w:rFonts w:ascii="Garamond" w:hAnsi="Garamond"/>
          <w:sz w:val="21"/>
          <w:szCs w:val="21"/>
        </w:rPr>
      </w:pPr>
      <w:r w:rsidRPr="00E208A7">
        <w:rPr>
          <w:rFonts w:ascii="Garamond" w:hAnsi="Garamond" w:cs="Arial"/>
          <w:color w:val="000000"/>
          <w:spacing w:val="-4"/>
          <w:sz w:val="21"/>
          <w:szCs w:val="21"/>
          <w:lang w:eastAsia="zh-TW"/>
        </w:rPr>
        <w:t>Improved product-development workflow and backlog management, contributing to a 25% reduction in release cycle time.</w:t>
      </w:r>
    </w:p>
    <w:p w14:paraId="55DE2D31" w14:textId="621EC4E5" w:rsidR="004573FA" w:rsidRPr="004573FA" w:rsidRDefault="00E208A7" w:rsidP="00E208A7">
      <w:pPr>
        <w:pStyle w:val="ListParagraph"/>
        <w:numPr>
          <w:ilvl w:val="0"/>
          <w:numId w:val="1"/>
        </w:numPr>
        <w:tabs>
          <w:tab w:val="right" w:pos="10786"/>
        </w:tabs>
        <w:spacing w:after="0"/>
        <w:rPr>
          <w:rFonts w:ascii="Garamond" w:hAnsi="Garamond"/>
          <w:sz w:val="21"/>
          <w:szCs w:val="21"/>
        </w:rPr>
      </w:pPr>
      <w:r w:rsidRPr="00E208A7">
        <w:rPr>
          <w:rFonts w:ascii="Garamond" w:hAnsi="Garamond" w:cs="Arial"/>
          <w:color w:val="000000"/>
          <w:spacing w:val="-4"/>
          <w:sz w:val="21"/>
          <w:szCs w:val="21"/>
          <w:lang w:eastAsia="zh-TW"/>
        </w:rPr>
        <w:t xml:space="preserve"> Established structured post-launch feedback and iteration processes that contributed to a 30% improvement in customer satisfaction. Embedded evidence-led prioritisation using research, feedback and performance data.</w:t>
      </w:r>
    </w:p>
    <w:p w14:paraId="04E34064" w14:textId="6BF8ADFB" w:rsidR="004573FA" w:rsidRDefault="004573FA" w:rsidP="004573FA">
      <w:pPr>
        <w:pStyle w:val="ListParagraph"/>
        <w:tabs>
          <w:tab w:val="right" w:pos="10786"/>
        </w:tabs>
        <w:spacing w:after="0"/>
        <w:rPr>
          <w:rFonts w:ascii="Garamond" w:hAnsi="Garamond"/>
          <w:sz w:val="21"/>
          <w:szCs w:val="21"/>
        </w:rPr>
      </w:pPr>
    </w:p>
    <w:p w14:paraId="2E7F18A8" w14:textId="594B63C6" w:rsidR="004573FA" w:rsidRPr="004573FA" w:rsidRDefault="004573FA" w:rsidP="004573FA">
      <w:pPr>
        <w:spacing w:line="276" w:lineRule="auto"/>
        <w:rPr>
          <w:rFonts w:ascii="Garamond" w:eastAsia="Fira Sans" w:hAnsi="Garamond" w:cstheme="minorHAnsi"/>
          <w:sz w:val="22"/>
        </w:rPr>
      </w:pPr>
      <w:r w:rsidRPr="004573FA">
        <w:rPr>
          <w:rFonts w:ascii="Garamond" w:eastAsia="Fira Sans" w:hAnsi="Garamond" w:cstheme="minorHAnsi"/>
          <w:b/>
          <w:bCs/>
          <w:sz w:val="22"/>
        </w:rPr>
        <w:t xml:space="preserve">HEALTHCARE </w:t>
      </w:r>
      <w:r w:rsidR="004A4AAF" w:rsidRPr="004573FA">
        <w:rPr>
          <w:rFonts w:ascii="Garamond" w:eastAsia="Fira Sans" w:hAnsi="Garamond" w:cstheme="minorHAnsi"/>
          <w:b/>
          <w:bCs/>
          <w:sz w:val="22"/>
        </w:rPr>
        <w:t>ASSISTANT (</w:t>
      </w:r>
      <w:r>
        <w:rPr>
          <w:rFonts w:ascii="Garamond" w:eastAsia="Fira Sans" w:hAnsi="Garamond" w:cstheme="minorHAnsi"/>
          <w:b/>
          <w:bCs/>
          <w:sz w:val="22"/>
        </w:rPr>
        <w:t xml:space="preserve">NHS </w:t>
      </w:r>
      <w:r w:rsidR="00896FF0">
        <w:rPr>
          <w:rFonts w:ascii="Garamond" w:eastAsia="Fira Sans" w:hAnsi="Garamond" w:cstheme="minorHAnsi"/>
          <w:b/>
          <w:bCs/>
          <w:sz w:val="22"/>
        </w:rPr>
        <w:t xml:space="preserve">PRIMARY </w:t>
      </w:r>
      <w:proofErr w:type="gramStart"/>
      <w:r w:rsidR="003E00EC">
        <w:rPr>
          <w:rFonts w:ascii="Garamond" w:eastAsia="Fira Sans" w:hAnsi="Garamond" w:cstheme="minorHAnsi"/>
          <w:b/>
          <w:bCs/>
          <w:sz w:val="22"/>
        </w:rPr>
        <w:t xml:space="preserve">CARE)  </w:t>
      </w:r>
      <w:r>
        <w:rPr>
          <w:rFonts w:ascii="Garamond" w:eastAsia="Fira Sans" w:hAnsi="Garamond" w:cstheme="minorHAnsi"/>
          <w:b/>
          <w:bCs/>
          <w:sz w:val="22"/>
        </w:rPr>
        <w:t xml:space="preserve"> </w:t>
      </w:r>
      <w:proofErr w:type="gramEnd"/>
      <w:r>
        <w:rPr>
          <w:rFonts w:ascii="Garamond" w:eastAsia="Fira Sans" w:hAnsi="Garamond" w:cstheme="minorHAnsi"/>
          <w:b/>
          <w:bCs/>
          <w:sz w:val="22"/>
        </w:rPr>
        <w:t xml:space="preserve">                                                  </w:t>
      </w:r>
      <w:r>
        <w:rPr>
          <w:rFonts w:ascii="Garamond" w:hAnsi="Garamond" w:cstheme="minorHAnsi"/>
          <w:b/>
          <w:bCs/>
          <w:color w:val="222A35" w:themeColor="text2" w:themeShade="80"/>
          <w:sz w:val="21"/>
          <w:szCs w:val="21"/>
        </w:rPr>
        <w:t xml:space="preserve">             NOV</w:t>
      </w:r>
      <w:r w:rsidRPr="00E97CB6">
        <w:rPr>
          <w:rFonts w:ascii="Garamond" w:hAnsi="Garamond" w:cstheme="minorHAnsi"/>
          <w:b/>
          <w:bCs/>
          <w:color w:val="222A35" w:themeColor="text2" w:themeShade="80"/>
          <w:sz w:val="21"/>
          <w:szCs w:val="21"/>
        </w:rPr>
        <w:t xml:space="preserve"> 202</w:t>
      </w:r>
      <w:r>
        <w:rPr>
          <w:rFonts w:ascii="Garamond" w:hAnsi="Garamond" w:cstheme="minorHAnsi"/>
          <w:b/>
          <w:bCs/>
          <w:color w:val="222A35" w:themeColor="text2" w:themeShade="80"/>
          <w:sz w:val="21"/>
          <w:szCs w:val="21"/>
        </w:rPr>
        <w:t>4</w:t>
      </w:r>
      <w:r w:rsidRPr="00E97CB6">
        <w:rPr>
          <w:rFonts w:ascii="Garamond" w:hAnsi="Garamond" w:cstheme="minorHAnsi"/>
          <w:b/>
          <w:bCs/>
          <w:color w:val="222A35" w:themeColor="text2" w:themeShade="80"/>
          <w:sz w:val="21"/>
          <w:szCs w:val="21"/>
        </w:rPr>
        <w:t xml:space="preserve"> – PRESENT</w:t>
      </w:r>
    </w:p>
    <w:p w14:paraId="3C931C43" w14:textId="77777777" w:rsidR="00E208A7" w:rsidRDefault="00E208A7" w:rsidP="003213AD">
      <w:pPr>
        <w:pStyle w:val="ListParagraph"/>
        <w:numPr>
          <w:ilvl w:val="0"/>
          <w:numId w:val="26"/>
        </w:numPr>
        <w:tabs>
          <w:tab w:val="right" w:pos="10786"/>
        </w:tabs>
        <w:spacing w:after="0"/>
        <w:rPr>
          <w:rFonts w:ascii="Garamond" w:eastAsia="Fira Sans" w:hAnsi="Garamond" w:cstheme="minorHAnsi"/>
          <w:sz w:val="22"/>
        </w:rPr>
      </w:pPr>
      <w:r w:rsidRPr="00E208A7">
        <w:rPr>
          <w:rFonts w:ascii="Garamond" w:eastAsia="Fira Sans" w:hAnsi="Garamond" w:cstheme="minorHAnsi"/>
          <w:sz w:val="22"/>
        </w:rPr>
        <w:t>Work directly with patients across NHS primary care services, developing practical understanding of healthcare user journeys, clinical workflows and barriers affecting patient experience.</w:t>
      </w:r>
    </w:p>
    <w:p w14:paraId="0E4E2365" w14:textId="77777777" w:rsidR="00E208A7" w:rsidRDefault="00E208A7" w:rsidP="003213AD">
      <w:pPr>
        <w:pStyle w:val="ListParagraph"/>
        <w:numPr>
          <w:ilvl w:val="0"/>
          <w:numId w:val="26"/>
        </w:numPr>
        <w:tabs>
          <w:tab w:val="right" w:pos="10786"/>
        </w:tabs>
        <w:spacing w:after="0"/>
        <w:rPr>
          <w:rFonts w:ascii="Garamond" w:eastAsia="Fira Sans" w:hAnsi="Garamond" w:cstheme="minorHAnsi"/>
          <w:sz w:val="22"/>
        </w:rPr>
      </w:pPr>
      <w:r w:rsidRPr="00E208A7">
        <w:rPr>
          <w:rFonts w:ascii="Garamond" w:eastAsia="Fira Sans" w:hAnsi="Garamond" w:cstheme="minorHAnsi"/>
          <w:sz w:val="22"/>
        </w:rPr>
        <w:t xml:space="preserve"> Perform venepuncture and support ECGs, blood pressure monitoring, NHS Health Checks, diabetes Year of Care reviews and other patient assessments.</w:t>
      </w:r>
    </w:p>
    <w:p w14:paraId="211B5A27" w14:textId="77777777" w:rsidR="00E208A7" w:rsidRDefault="00E208A7" w:rsidP="003213AD">
      <w:pPr>
        <w:pStyle w:val="ListParagraph"/>
        <w:numPr>
          <w:ilvl w:val="0"/>
          <w:numId w:val="26"/>
        </w:numPr>
        <w:tabs>
          <w:tab w:val="right" w:pos="10786"/>
        </w:tabs>
        <w:spacing w:after="0"/>
        <w:rPr>
          <w:rFonts w:ascii="Garamond" w:eastAsia="Fira Sans" w:hAnsi="Garamond" w:cstheme="minorHAnsi"/>
          <w:sz w:val="22"/>
        </w:rPr>
      </w:pPr>
      <w:r w:rsidRPr="00E208A7">
        <w:rPr>
          <w:rFonts w:ascii="Garamond" w:eastAsia="Fira Sans" w:hAnsi="Garamond" w:cstheme="minorHAnsi"/>
          <w:sz w:val="22"/>
        </w:rPr>
        <w:t xml:space="preserve"> Record and maintain accurate clinical information using </w:t>
      </w:r>
      <w:proofErr w:type="spellStart"/>
      <w:r w:rsidRPr="00E208A7">
        <w:rPr>
          <w:rFonts w:ascii="Garamond" w:eastAsia="Fira Sans" w:hAnsi="Garamond" w:cstheme="minorHAnsi"/>
          <w:sz w:val="22"/>
        </w:rPr>
        <w:t>SystmOne</w:t>
      </w:r>
      <w:proofErr w:type="spellEnd"/>
      <w:r w:rsidRPr="00E208A7">
        <w:rPr>
          <w:rFonts w:ascii="Garamond" w:eastAsia="Fira Sans" w:hAnsi="Garamond" w:cstheme="minorHAnsi"/>
          <w:sz w:val="22"/>
        </w:rPr>
        <w:t xml:space="preserve">, EMIS Web, </w:t>
      </w:r>
      <w:proofErr w:type="spellStart"/>
      <w:r w:rsidRPr="00E208A7">
        <w:rPr>
          <w:rFonts w:ascii="Garamond" w:eastAsia="Fira Sans" w:hAnsi="Garamond" w:cstheme="minorHAnsi"/>
          <w:sz w:val="22"/>
        </w:rPr>
        <w:t>Accurx</w:t>
      </w:r>
      <w:proofErr w:type="spellEnd"/>
      <w:r w:rsidRPr="00E208A7">
        <w:rPr>
          <w:rFonts w:ascii="Garamond" w:eastAsia="Fira Sans" w:hAnsi="Garamond" w:cstheme="minorHAnsi"/>
          <w:sz w:val="22"/>
        </w:rPr>
        <w:t xml:space="preserve"> and other digital healthcare platforms. Work with clinicians and multidisciplinary healthcare teams to support efficient patient pathways. Apply </w:t>
      </w:r>
      <w:r w:rsidRPr="00E208A7">
        <w:rPr>
          <w:rFonts w:ascii="Garamond" w:eastAsia="Fira Sans" w:hAnsi="Garamond" w:cstheme="minorHAnsi"/>
          <w:sz w:val="22"/>
        </w:rPr>
        <w:lastRenderedPageBreak/>
        <w:t xml:space="preserve">NHS information governance, GDPR, confidentiality and safeguarding requirements when handling sensitive health information. </w:t>
      </w:r>
    </w:p>
    <w:p w14:paraId="446BE8C6" w14:textId="77777777" w:rsidR="00E208A7" w:rsidRDefault="00E208A7" w:rsidP="00E208A7">
      <w:pPr>
        <w:pStyle w:val="ListParagraph"/>
        <w:numPr>
          <w:ilvl w:val="0"/>
          <w:numId w:val="26"/>
        </w:numPr>
        <w:tabs>
          <w:tab w:val="right" w:pos="10786"/>
        </w:tabs>
        <w:spacing w:after="0"/>
        <w:rPr>
          <w:rFonts w:ascii="Garamond" w:eastAsia="Fira Sans" w:hAnsi="Garamond" w:cstheme="minorHAnsi"/>
          <w:sz w:val="22"/>
        </w:rPr>
      </w:pPr>
      <w:r w:rsidRPr="00E208A7">
        <w:rPr>
          <w:rFonts w:ascii="Garamond" w:eastAsia="Fira Sans" w:hAnsi="Garamond" w:cstheme="minorHAnsi"/>
          <w:sz w:val="22"/>
        </w:rPr>
        <w:t xml:space="preserve">Support clinical and operational reporting and use digital information to coordinate patient follow-up and service delivery. </w:t>
      </w:r>
    </w:p>
    <w:p w14:paraId="6D5E63EC" w14:textId="0DF67ED2" w:rsidR="004573FA" w:rsidRPr="00E208A7" w:rsidRDefault="00E208A7" w:rsidP="00E208A7">
      <w:pPr>
        <w:pStyle w:val="ListParagraph"/>
        <w:numPr>
          <w:ilvl w:val="0"/>
          <w:numId w:val="26"/>
        </w:numPr>
        <w:tabs>
          <w:tab w:val="right" w:pos="10786"/>
        </w:tabs>
        <w:spacing w:after="0"/>
        <w:rPr>
          <w:rFonts w:ascii="Garamond" w:eastAsia="Fira Sans" w:hAnsi="Garamond" w:cstheme="minorHAnsi"/>
          <w:sz w:val="22"/>
        </w:rPr>
      </w:pPr>
      <w:r w:rsidRPr="00E208A7">
        <w:rPr>
          <w:rFonts w:ascii="Garamond" w:eastAsia="Fira Sans" w:hAnsi="Garamond" w:cstheme="minorHAnsi"/>
          <w:sz w:val="22"/>
        </w:rPr>
        <w:t>Identify usability and workflow challenges associated with healthcare systems from the perspective of patients and frontline healthcare professionals</w:t>
      </w:r>
      <w:r w:rsidR="003213AD" w:rsidRPr="003213AD">
        <w:rPr>
          <w:rFonts w:ascii="Garamond" w:eastAsia="Fira Sans" w:hAnsi="Garamond" w:cstheme="minorHAnsi"/>
          <w:sz w:val="22"/>
        </w:rPr>
        <w:t>.</w:t>
      </w:r>
    </w:p>
    <w:p w14:paraId="78D90606" w14:textId="77777777" w:rsidR="004573FA" w:rsidRPr="001D0EEA" w:rsidRDefault="004573FA" w:rsidP="004573FA">
      <w:pPr>
        <w:pStyle w:val="ListParagraph"/>
        <w:tabs>
          <w:tab w:val="right" w:pos="10786"/>
        </w:tabs>
        <w:spacing w:after="0"/>
        <w:rPr>
          <w:rFonts w:ascii="Garamond" w:hAnsi="Garamond"/>
          <w:sz w:val="21"/>
          <w:szCs w:val="21"/>
        </w:rPr>
      </w:pPr>
    </w:p>
    <w:p w14:paraId="7CD1BC3A" w14:textId="77777777" w:rsidR="006F1D84" w:rsidRPr="001D0EEA" w:rsidRDefault="006F1D84" w:rsidP="006F1D84">
      <w:pPr>
        <w:pStyle w:val="ListParagraph"/>
        <w:tabs>
          <w:tab w:val="right" w:pos="10786"/>
        </w:tabs>
        <w:spacing w:after="0"/>
        <w:rPr>
          <w:rFonts w:ascii="Garamond" w:hAnsi="Garamond"/>
          <w:sz w:val="10"/>
          <w:szCs w:val="10"/>
        </w:rPr>
      </w:pPr>
    </w:p>
    <w:p w14:paraId="7185B172" w14:textId="55DEEDBD" w:rsidR="00551810" w:rsidRPr="00307BEA" w:rsidRDefault="007F3829" w:rsidP="00EC2955">
      <w:pPr>
        <w:pBdr>
          <w:bottom w:val="single" w:sz="2" w:space="1" w:color="BFBFBF" w:themeColor="background1" w:themeShade="BF"/>
        </w:pBdr>
        <w:shd w:val="clear" w:color="auto" w:fill="FFFFFF" w:themeFill="background1"/>
        <w:tabs>
          <w:tab w:val="right" w:pos="10786"/>
        </w:tabs>
        <w:spacing w:after="0"/>
        <w:rPr>
          <w:rFonts w:ascii="Garamond" w:hAnsi="Garamond" w:cstheme="minorHAnsi"/>
          <w:b/>
          <w:bCs/>
          <w:color w:val="222A35" w:themeColor="text2" w:themeShade="80"/>
          <w:sz w:val="21"/>
          <w:szCs w:val="21"/>
        </w:rPr>
      </w:pPr>
      <w:r w:rsidRPr="00307BEA">
        <w:rPr>
          <w:rFonts w:ascii="Garamond" w:hAnsi="Garamond" w:cstheme="minorHAnsi"/>
          <w:b/>
          <w:bCs/>
          <w:color w:val="222A35" w:themeColor="text2" w:themeShade="80"/>
          <w:sz w:val="21"/>
          <w:szCs w:val="21"/>
        </w:rPr>
        <w:t>ENOCHS HUB                                                                                                                                              AUG 2023 – DEC 2024</w:t>
      </w:r>
    </w:p>
    <w:p w14:paraId="30F548D8" w14:textId="60781A74" w:rsidR="00551810" w:rsidRPr="00125177" w:rsidRDefault="007F3829" w:rsidP="00EC2955">
      <w:pPr>
        <w:pBdr>
          <w:bottom w:val="single" w:sz="2" w:space="1" w:color="BFBFBF" w:themeColor="background1" w:themeShade="BF"/>
        </w:pBdr>
        <w:shd w:val="clear" w:color="auto" w:fill="FFFFFF" w:themeFill="background1"/>
        <w:tabs>
          <w:tab w:val="right" w:pos="10786"/>
        </w:tabs>
        <w:spacing w:after="0"/>
        <w:rPr>
          <w:rFonts w:ascii="Garamond" w:hAnsi="Garamond" w:cstheme="minorHAnsi"/>
          <w:b/>
          <w:bCs/>
          <w:color w:val="222A35" w:themeColor="text2" w:themeShade="80"/>
          <w:sz w:val="21"/>
          <w:szCs w:val="21"/>
        </w:rPr>
      </w:pPr>
      <w:r w:rsidRPr="00125177">
        <w:rPr>
          <w:rFonts w:ascii="Garamond" w:hAnsi="Garamond" w:cstheme="minorHAnsi"/>
          <w:b/>
          <w:bCs/>
          <w:color w:val="222A35" w:themeColor="text2" w:themeShade="80"/>
          <w:sz w:val="21"/>
          <w:szCs w:val="21"/>
        </w:rPr>
        <w:t>PRODUCT MANAGER</w:t>
      </w:r>
    </w:p>
    <w:p w14:paraId="5AE77259" w14:textId="77777777" w:rsidR="00D64A0B" w:rsidRPr="00125177" w:rsidRDefault="00D64A0B" w:rsidP="0023324E">
      <w:pPr>
        <w:tabs>
          <w:tab w:val="right" w:pos="10786"/>
        </w:tabs>
        <w:spacing w:after="0"/>
        <w:rPr>
          <w:rFonts w:ascii="Garamond" w:hAnsi="Garamond" w:cs="Times"/>
          <w:b/>
          <w:bCs/>
          <w:color w:val="000000"/>
          <w:sz w:val="6"/>
          <w:szCs w:val="8"/>
          <w:u w:val="single"/>
          <w:lang w:eastAsia="zh-TW"/>
        </w:rPr>
      </w:pPr>
    </w:p>
    <w:p w14:paraId="6BF9EABA" w14:textId="799ACCDE" w:rsidR="003E00EC" w:rsidRPr="00E237DB" w:rsidRDefault="003E00EC" w:rsidP="003E00EC">
      <w:pPr>
        <w:tabs>
          <w:tab w:val="right" w:pos="10786"/>
        </w:tabs>
        <w:spacing w:after="0"/>
        <w:rPr>
          <w:rFonts w:ascii="Garamond" w:hAnsi="Garamond" w:cs="EB Garamond"/>
          <w:b/>
          <w:bCs/>
          <w:sz w:val="21"/>
          <w:szCs w:val="21"/>
        </w:rPr>
      </w:pPr>
      <w:r>
        <w:rPr>
          <w:rFonts w:ascii="Garamond" w:hAnsi="Garamond" w:cs="Times"/>
          <w:color w:val="000000"/>
          <w:sz w:val="21"/>
          <w:szCs w:val="21"/>
          <w:lang w:eastAsia="zh-TW"/>
        </w:rPr>
        <w:t>L</w:t>
      </w:r>
      <w:r w:rsidRPr="003E00EC">
        <w:rPr>
          <w:rFonts w:ascii="Garamond" w:hAnsi="Garamond" w:cs="Times"/>
          <w:color w:val="000000"/>
          <w:sz w:val="21"/>
          <w:szCs w:val="21"/>
          <w:lang w:eastAsia="zh-TW"/>
        </w:rPr>
        <w:t>ed product development for a digital education platform providing learning experiences across Forex Trading, Cybersecurity and Life Skills, owning product discovery, prioritisation, Agile delivery and optimisation.</w:t>
      </w:r>
    </w:p>
    <w:p w14:paraId="69434469" w14:textId="7984A563" w:rsidR="00792D91" w:rsidRPr="00792D91" w:rsidRDefault="00792D91" w:rsidP="00792D91">
      <w:pPr>
        <w:pStyle w:val="ListParagraph"/>
        <w:numPr>
          <w:ilvl w:val="0"/>
          <w:numId w:val="1"/>
        </w:numPr>
        <w:rPr>
          <w:rFonts w:ascii="Garamond" w:hAnsi="Garamond"/>
          <w:sz w:val="21"/>
          <w:szCs w:val="21"/>
        </w:rPr>
      </w:pPr>
      <w:r w:rsidRPr="00792D91">
        <w:rPr>
          <w:rFonts w:ascii="Garamond" w:hAnsi="Garamond"/>
          <w:sz w:val="21"/>
          <w:szCs w:val="21"/>
        </w:rPr>
        <w:t xml:space="preserve">Defined and communicated the </w:t>
      </w:r>
      <w:r w:rsidRPr="00792D91">
        <w:rPr>
          <w:rFonts w:ascii="Garamond" w:hAnsi="Garamond"/>
          <w:b/>
          <w:bCs/>
          <w:sz w:val="21"/>
          <w:szCs w:val="21"/>
        </w:rPr>
        <w:t>product vision, strategy and roadmap</w:t>
      </w:r>
      <w:r w:rsidRPr="00792D91">
        <w:rPr>
          <w:rFonts w:ascii="Garamond" w:hAnsi="Garamond"/>
          <w:sz w:val="21"/>
          <w:szCs w:val="21"/>
        </w:rPr>
        <w:t>, aligning user needs with organisational goals and technical delivery.</w:t>
      </w:r>
    </w:p>
    <w:p w14:paraId="54A4573F" w14:textId="065C1BFD" w:rsidR="00792D91" w:rsidRPr="00792D91" w:rsidRDefault="00792D91" w:rsidP="00792D91">
      <w:pPr>
        <w:pStyle w:val="ListParagraph"/>
        <w:numPr>
          <w:ilvl w:val="0"/>
          <w:numId w:val="1"/>
        </w:numPr>
        <w:rPr>
          <w:rFonts w:ascii="Garamond" w:hAnsi="Garamond"/>
          <w:sz w:val="21"/>
          <w:szCs w:val="21"/>
        </w:rPr>
      </w:pPr>
      <w:r w:rsidRPr="00792D91">
        <w:rPr>
          <w:rFonts w:ascii="Garamond" w:hAnsi="Garamond"/>
          <w:sz w:val="21"/>
          <w:szCs w:val="21"/>
        </w:rPr>
        <w:t>Conducted user and stakeholder research to identify learning needs, pain points and opportunities for improving the digital experience.</w:t>
      </w:r>
    </w:p>
    <w:p w14:paraId="3FB3E354" w14:textId="6BB3972F" w:rsidR="00792D91" w:rsidRPr="00792D91" w:rsidRDefault="00792D91" w:rsidP="00792D91">
      <w:pPr>
        <w:pStyle w:val="ListParagraph"/>
        <w:numPr>
          <w:ilvl w:val="0"/>
          <w:numId w:val="1"/>
        </w:numPr>
        <w:rPr>
          <w:rFonts w:ascii="Garamond" w:hAnsi="Garamond"/>
          <w:sz w:val="21"/>
          <w:szCs w:val="21"/>
        </w:rPr>
      </w:pPr>
      <w:r w:rsidRPr="00792D91">
        <w:rPr>
          <w:rFonts w:ascii="Garamond" w:hAnsi="Garamond"/>
          <w:sz w:val="21"/>
          <w:szCs w:val="21"/>
        </w:rPr>
        <w:t>Collaborated across engineering, UX/design, marketing, commercial and customer-success functions to move initiatives from discovery through delivery and iteration.</w:t>
      </w:r>
    </w:p>
    <w:p w14:paraId="7324E661" w14:textId="15CA0054" w:rsidR="00792D91" w:rsidRPr="00792D91" w:rsidRDefault="00792D91" w:rsidP="00792D91">
      <w:pPr>
        <w:pStyle w:val="ListParagraph"/>
        <w:numPr>
          <w:ilvl w:val="0"/>
          <w:numId w:val="1"/>
        </w:numPr>
        <w:rPr>
          <w:rFonts w:ascii="Garamond" w:hAnsi="Garamond"/>
          <w:sz w:val="21"/>
          <w:szCs w:val="21"/>
        </w:rPr>
      </w:pPr>
      <w:r w:rsidRPr="00792D91">
        <w:rPr>
          <w:rFonts w:ascii="Garamond" w:hAnsi="Garamond"/>
          <w:sz w:val="21"/>
          <w:szCs w:val="21"/>
        </w:rPr>
        <w:t>Led the delivery of modular digital learning experiences through Agile sprints, using user insight and performance data to guide priorities.</w:t>
      </w:r>
    </w:p>
    <w:p w14:paraId="69A70169" w14:textId="00A96C7E" w:rsidR="00792D91" w:rsidRPr="00792D91" w:rsidRDefault="00792D91" w:rsidP="00792D91">
      <w:pPr>
        <w:pStyle w:val="ListParagraph"/>
        <w:numPr>
          <w:ilvl w:val="0"/>
          <w:numId w:val="1"/>
        </w:numPr>
        <w:rPr>
          <w:rFonts w:ascii="Garamond" w:hAnsi="Garamond"/>
          <w:sz w:val="21"/>
          <w:szCs w:val="21"/>
        </w:rPr>
      </w:pPr>
      <w:r w:rsidRPr="00792D91">
        <w:rPr>
          <w:rFonts w:ascii="Garamond" w:hAnsi="Garamond"/>
          <w:sz w:val="21"/>
          <w:szCs w:val="21"/>
        </w:rPr>
        <w:t>Owned and refined the product backlog, converting requirements and research findings into epics, user stories, tasks and acceptance criteria.</w:t>
      </w:r>
    </w:p>
    <w:p w14:paraId="46EE01D2" w14:textId="128E319B" w:rsidR="00792D91" w:rsidRPr="00792D91" w:rsidRDefault="00792D91" w:rsidP="00792D91">
      <w:pPr>
        <w:pStyle w:val="ListParagraph"/>
        <w:numPr>
          <w:ilvl w:val="0"/>
          <w:numId w:val="1"/>
        </w:numPr>
        <w:rPr>
          <w:rFonts w:ascii="Garamond" w:hAnsi="Garamond"/>
          <w:sz w:val="21"/>
          <w:szCs w:val="21"/>
        </w:rPr>
      </w:pPr>
      <w:r w:rsidRPr="00792D91">
        <w:rPr>
          <w:rFonts w:ascii="Garamond" w:hAnsi="Garamond"/>
          <w:sz w:val="21"/>
          <w:szCs w:val="21"/>
        </w:rPr>
        <w:t xml:space="preserve">Applied </w:t>
      </w:r>
      <w:r w:rsidRPr="00792D91">
        <w:rPr>
          <w:rFonts w:ascii="Garamond" w:hAnsi="Garamond"/>
          <w:b/>
          <w:bCs/>
          <w:sz w:val="21"/>
          <w:szCs w:val="21"/>
        </w:rPr>
        <w:t>MVP and iterative-development approaches</w:t>
      </w:r>
      <w:r w:rsidRPr="00792D91">
        <w:rPr>
          <w:rFonts w:ascii="Garamond" w:hAnsi="Garamond"/>
          <w:sz w:val="21"/>
          <w:szCs w:val="21"/>
        </w:rPr>
        <w:t xml:space="preserve"> to test assumptions before committing further resources.</w:t>
      </w:r>
    </w:p>
    <w:p w14:paraId="33C8A59D" w14:textId="31A7F7F3" w:rsidR="00792D91" w:rsidRPr="00792D91" w:rsidRDefault="00792D91" w:rsidP="00792D91">
      <w:pPr>
        <w:pStyle w:val="ListParagraph"/>
        <w:numPr>
          <w:ilvl w:val="0"/>
          <w:numId w:val="1"/>
        </w:numPr>
        <w:rPr>
          <w:rFonts w:ascii="Garamond" w:hAnsi="Garamond"/>
          <w:sz w:val="21"/>
          <w:szCs w:val="21"/>
        </w:rPr>
      </w:pPr>
      <w:r w:rsidRPr="00792D91">
        <w:rPr>
          <w:rFonts w:ascii="Garamond" w:hAnsi="Garamond"/>
          <w:sz w:val="21"/>
          <w:szCs w:val="21"/>
        </w:rPr>
        <w:t>Used product and user data to assess engagement, identify improvement opportunities and support evidence-based product decisions.</w:t>
      </w:r>
    </w:p>
    <w:p w14:paraId="33864716" w14:textId="2419DB11" w:rsidR="00792D91" w:rsidRPr="00792D91" w:rsidRDefault="00792D91" w:rsidP="00792D91">
      <w:pPr>
        <w:pStyle w:val="ListParagraph"/>
        <w:numPr>
          <w:ilvl w:val="0"/>
          <w:numId w:val="1"/>
        </w:numPr>
        <w:rPr>
          <w:rFonts w:ascii="Garamond" w:hAnsi="Garamond"/>
          <w:sz w:val="21"/>
          <w:szCs w:val="21"/>
        </w:rPr>
      </w:pPr>
      <w:r w:rsidRPr="00792D91">
        <w:rPr>
          <w:rFonts w:ascii="Garamond" w:hAnsi="Garamond"/>
          <w:sz w:val="21"/>
          <w:szCs w:val="21"/>
        </w:rPr>
        <w:t>Facilitated backlog refinement, sprint planning, product reviews and other Agile ceremonies in partnership with engineering teams.</w:t>
      </w:r>
    </w:p>
    <w:p w14:paraId="4161E2AC" w14:textId="5659CC28" w:rsidR="00792D91" w:rsidRPr="00792D91" w:rsidRDefault="00792D91" w:rsidP="00792D91">
      <w:pPr>
        <w:pStyle w:val="ListParagraph"/>
        <w:numPr>
          <w:ilvl w:val="0"/>
          <w:numId w:val="1"/>
        </w:numPr>
        <w:rPr>
          <w:rFonts w:ascii="Garamond" w:hAnsi="Garamond"/>
          <w:sz w:val="21"/>
          <w:szCs w:val="21"/>
        </w:rPr>
      </w:pPr>
      <w:r w:rsidRPr="00792D91">
        <w:rPr>
          <w:rFonts w:ascii="Garamond" w:hAnsi="Garamond"/>
          <w:sz w:val="21"/>
          <w:szCs w:val="21"/>
        </w:rPr>
        <w:t>Managed competing stakeholder requirements and made prioritisation decisions based on expected outcomes rather than simply delivering requested features.</w:t>
      </w:r>
    </w:p>
    <w:p w14:paraId="723D94B0" w14:textId="24B52934" w:rsidR="00E237DB" w:rsidRPr="00E237DB" w:rsidRDefault="00792D91" w:rsidP="00792D91">
      <w:pPr>
        <w:pStyle w:val="ListParagraph"/>
        <w:numPr>
          <w:ilvl w:val="0"/>
          <w:numId w:val="1"/>
        </w:numPr>
        <w:rPr>
          <w:rFonts w:ascii="Garamond" w:hAnsi="Garamond"/>
          <w:sz w:val="21"/>
          <w:szCs w:val="21"/>
        </w:rPr>
      </w:pPr>
      <w:r w:rsidRPr="00792D91">
        <w:rPr>
          <w:rFonts w:ascii="Garamond" w:hAnsi="Garamond"/>
          <w:sz w:val="21"/>
          <w:szCs w:val="21"/>
        </w:rPr>
        <w:t>Worked effectively in an evolving environment where user needs, product evidence and business priorities frequently changed.</w:t>
      </w:r>
    </w:p>
    <w:p w14:paraId="70DAD1B8" w14:textId="77777777" w:rsidR="00416866" w:rsidRDefault="00416866" w:rsidP="00416866">
      <w:pPr>
        <w:tabs>
          <w:tab w:val="right" w:pos="10786"/>
        </w:tabs>
        <w:spacing w:after="0"/>
        <w:rPr>
          <w:rFonts w:ascii="Garamond" w:hAnsi="Garamond"/>
          <w:sz w:val="21"/>
          <w:szCs w:val="21"/>
        </w:rPr>
      </w:pPr>
    </w:p>
    <w:p w14:paraId="485D87A8" w14:textId="6A398879" w:rsidR="00416866" w:rsidRPr="0048535F" w:rsidRDefault="00416866" w:rsidP="0048535F">
      <w:pPr>
        <w:tabs>
          <w:tab w:val="right" w:pos="10786"/>
        </w:tabs>
        <w:spacing w:after="0"/>
        <w:rPr>
          <w:rFonts w:ascii="Garamond" w:hAnsi="Garamond"/>
          <w:sz w:val="21"/>
          <w:szCs w:val="21"/>
        </w:rPr>
      </w:pPr>
      <w:r w:rsidRPr="0048535F">
        <w:rPr>
          <w:rFonts w:ascii="Garamond" w:hAnsi="Garamond" w:cs="Times"/>
          <w:b/>
          <w:bCs/>
          <w:color w:val="000000"/>
          <w:sz w:val="21"/>
          <w:szCs w:val="21"/>
          <w:u w:val="single"/>
          <w:lang w:eastAsia="zh-TW"/>
        </w:rPr>
        <w:t>Key Achievement:</w:t>
      </w:r>
    </w:p>
    <w:p w14:paraId="0A19956F" w14:textId="77777777" w:rsidR="00792D91" w:rsidRPr="00792D91" w:rsidRDefault="00792D91" w:rsidP="00792D91">
      <w:pPr>
        <w:pStyle w:val="ListParagraph"/>
        <w:numPr>
          <w:ilvl w:val="0"/>
          <w:numId w:val="1"/>
        </w:numPr>
        <w:tabs>
          <w:tab w:val="clear" w:pos="720"/>
          <w:tab w:val="right" w:pos="10786"/>
        </w:tabs>
        <w:spacing w:after="0"/>
        <w:rPr>
          <w:rFonts w:ascii="Garamond" w:hAnsi="Garamond"/>
          <w:sz w:val="21"/>
          <w:szCs w:val="21"/>
        </w:rPr>
      </w:pPr>
      <w:r w:rsidRPr="00792D91">
        <w:rPr>
          <w:rFonts w:ascii="Garamond" w:hAnsi="Garamond"/>
          <w:sz w:val="21"/>
          <w:szCs w:val="21"/>
        </w:rPr>
        <w:t xml:space="preserve">Improved communication of product vision and user requirements across development teams, contributing to delivery of </w:t>
      </w:r>
      <w:r w:rsidRPr="00792D91">
        <w:rPr>
          <w:rFonts w:ascii="Garamond" w:hAnsi="Garamond"/>
          <w:b/>
          <w:bCs/>
          <w:sz w:val="21"/>
          <w:szCs w:val="21"/>
        </w:rPr>
        <w:t>95% of planned roadmap objectives</w:t>
      </w:r>
      <w:r w:rsidRPr="00792D91">
        <w:rPr>
          <w:rFonts w:ascii="Garamond" w:hAnsi="Garamond"/>
          <w:sz w:val="21"/>
          <w:szCs w:val="21"/>
        </w:rPr>
        <w:t>.</w:t>
      </w:r>
    </w:p>
    <w:p w14:paraId="1286706F" w14:textId="77777777" w:rsidR="00792D91" w:rsidRPr="00792D91" w:rsidRDefault="00792D91" w:rsidP="00792D91">
      <w:pPr>
        <w:pStyle w:val="ListParagraph"/>
        <w:numPr>
          <w:ilvl w:val="0"/>
          <w:numId w:val="1"/>
        </w:numPr>
        <w:tabs>
          <w:tab w:val="clear" w:pos="720"/>
          <w:tab w:val="right" w:pos="10786"/>
        </w:tabs>
        <w:spacing w:after="0"/>
        <w:rPr>
          <w:rFonts w:ascii="Garamond" w:hAnsi="Garamond"/>
          <w:sz w:val="21"/>
          <w:szCs w:val="21"/>
        </w:rPr>
      </w:pPr>
      <w:r w:rsidRPr="00792D91">
        <w:rPr>
          <w:rFonts w:ascii="Garamond" w:hAnsi="Garamond"/>
          <w:sz w:val="21"/>
          <w:szCs w:val="21"/>
        </w:rPr>
        <w:t xml:space="preserve">Improved delivery processes, backlog structure and cross-functional collaboration, contributing to a </w:t>
      </w:r>
      <w:r w:rsidRPr="00792D91">
        <w:rPr>
          <w:rFonts w:ascii="Garamond" w:hAnsi="Garamond"/>
          <w:b/>
          <w:bCs/>
          <w:sz w:val="21"/>
          <w:szCs w:val="21"/>
        </w:rPr>
        <w:t>35% reduction in release timeline</w:t>
      </w:r>
      <w:r w:rsidRPr="00792D91">
        <w:rPr>
          <w:rFonts w:ascii="Garamond" w:hAnsi="Garamond"/>
          <w:sz w:val="21"/>
          <w:szCs w:val="21"/>
        </w:rPr>
        <w:t>.</w:t>
      </w:r>
    </w:p>
    <w:p w14:paraId="34E6AA04" w14:textId="04BB03B2" w:rsidR="00D4518B" w:rsidRPr="00792D91" w:rsidRDefault="00792D91" w:rsidP="00792D91">
      <w:pPr>
        <w:pStyle w:val="ListParagraph"/>
        <w:numPr>
          <w:ilvl w:val="0"/>
          <w:numId w:val="1"/>
        </w:numPr>
        <w:tabs>
          <w:tab w:val="clear" w:pos="720"/>
          <w:tab w:val="right" w:pos="10786"/>
        </w:tabs>
        <w:spacing w:after="0"/>
        <w:rPr>
          <w:rFonts w:ascii="Garamond" w:hAnsi="Garamond"/>
          <w:sz w:val="21"/>
          <w:szCs w:val="21"/>
        </w:rPr>
      </w:pPr>
      <w:r w:rsidRPr="00792D91">
        <w:rPr>
          <w:rFonts w:ascii="Garamond" w:hAnsi="Garamond"/>
          <w:sz w:val="21"/>
          <w:szCs w:val="21"/>
        </w:rPr>
        <w:t>Supported modular product improvements that increased user engagement and contributed to significant growth in platform usage.</w:t>
      </w:r>
    </w:p>
    <w:p w14:paraId="773F914B" w14:textId="77777777" w:rsidR="004C34A1" w:rsidRDefault="004C34A1" w:rsidP="00D4518B">
      <w:pPr>
        <w:tabs>
          <w:tab w:val="right" w:pos="10786"/>
        </w:tabs>
        <w:spacing w:after="0"/>
        <w:rPr>
          <w:rFonts w:ascii="Garamond" w:hAnsi="Garamond"/>
          <w:sz w:val="21"/>
          <w:szCs w:val="21"/>
        </w:rPr>
      </w:pPr>
    </w:p>
    <w:p w14:paraId="6603BB72" w14:textId="68E227F8" w:rsidR="00D4518B" w:rsidRPr="00CA1570" w:rsidRDefault="007F3829" w:rsidP="00EC2955">
      <w:pPr>
        <w:pBdr>
          <w:bottom w:val="single" w:sz="2" w:space="1" w:color="BFBFBF" w:themeColor="background1" w:themeShade="BF"/>
        </w:pBdr>
        <w:shd w:val="clear" w:color="auto" w:fill="FFFFFF" w:themeFill="background1"/>
        <w:tabs>
          <w:tab w:val="right" w:pos="10786"/>
        </w:tabs>
        <w:spacing w:after="0"/>
        <w:rPr>
          <w:rFonts w:ascii="Garamond" w:hAnsi="Garamond" w:cstheme="minorHAnsi"/>
          <w:b/>
          <w:bCs/>
          <w:color w:val="222A35" w:themeColor="text2" w:themeShade="80"/>
          <w:sz w:val="21"/>
          <w:szCs w:val="21"/>
        </w:rPr>
      </w:pPr>
      <w:r>
        <w:rPr>
          <w:rFonts w:ascii="Garamond" w:hAnsi="Garamond" w:cstheme="minorHAnsi"/>
          <w:b/>
          <w:bCs/>
          <w:color w:val="222A35" w:themeColor="text2" w:themeShade="80"/>
          <w:sz w:val="21"/>
          <w:szCs w:val="21"/>
        </w:rPr>
        <w:t xml:space="preserve">FINLAB RESEARCH                                                                                                                                     </w:t>
      </w:r>
      <w:r w:rsidRPr="00E97CB6">
        <w:rPr>
          <w:rFonts w:ascii="Garamond" w:hAnsi="Garamond" w:cstheme="minorHAnsi"/>
          <w:b/>
          <w:bCs/>
          <w:color w:val="222A35" w:themeColor="text2" w:themeShade="80"/>
          <w:sz w:val="21"/>
          <w:szCs w:val="21"/>
        </w:rPr>
        <w:t xml:space="preserve">JUL 2021 – </w:t>
      </w:r>
      <w:r>
        <w:rPr>
          <w:rFonts w:ascii="Garamond" w:hAnsi="Garamond" w:cstheme="minorHAnsi"/>
          <w:b/>
          <w:bCs/>
          <w:color w:val="222A35" w:themeColor="text2" w:themeShade="80"/>
          <w:sz w:val="21"/>
          <w:szCs w:val="21"/>
        </w:rPr>
        <w:t>DEC</w:t>
      </w:r>
      <w:r w:rsidRPr="00E97CB6">
        <w:rPr>
          <w:rFonts w:ascii="Garamond" w:hAnsi="Garamond" w:cstheme="minorHAnsi"/>
          <w:b/>
          <w:bCs/>
          <w:color w:val="222A35" w:themeColor="text2" w:themeShade="80"/>
          <w:sz w:val="21"/>
          <w:szCs w:val="21"/>
        </w:rPr>
        <w:t xml:space="preserve"> 202</w:t>
      </w:r>
      <w:r w:rsidR="00792D91">
        <w:rPr>
          <w:rFonts w:ascii="Garamond" w:hAnsi="Garamond" w:cstheme="minorHAnsi"/>
          <w:b/>
          <w:bCs/>
          <w:color w:val="222A35" w:themeColor="text2" w:themeShade="80"/>
          <w:sz w:val="21"/>
          <w:szCs w:val="21"/>
        </w:rPr>
        <w:t>2</w:t>
      </w:r>
    </w:p>
    <w:p w14:paraId="383B00DF" w14:textId="72E0C094" w:rsidR="00D4518B" w:rsidRPr="00CA3E41" w:rsidRDefault="007F3829" w:rsidP="00EC2955">
      <w:pPr>
        <w:pBdr>
          <w:bottom w:val="single" w:sz="2" w:space="1" w:color="BFBFBF" w:themeColor="background1" w:themeShade="BF"/>
        </w:pBdr>
        <w:shd w:val="clear" w:color="auto" w:fill="FFFFFF" w:themeFill="background1"/>
        <w:tabs>
          <w:tab w:val="right" w:pos="10786"/>
        </w:tabs>
        <w:spacing w:after="0"/>
        <w:rPr>
          <w:rFonts w:ascii="Garamond" w:hAnsi="Garamond" w:cstheme="minorHAnsi"/>
          <w:b/>
          <w:bCs/>
          <w:color w:val="222A35" w:themeColor="text2" w:themeShade="80"/>
          <w:sz w:val="21"/>
          <w:szCs w:val="21"/>
        </w:rPr>
      </w:pPr>
      <w:r>
        <w:rPr>
          <w:rFonts w:ascii="Garamond" w:hAnsi="Garamond" w:cstheme="minorHAnsi"/>
          <w:b/>
          <w:bCs/>
          <w:color w:val="222A35" w:themeColor="text2" w:themeShade="80"/>
          <w:sz w:val="21"/>
          <w:szCs w:val="21"/>
        </w:rPr>
        <w:t>RESEARCH ASSISTANT</w:t>
      </w:r>
    </w:p>
    <w:p w14:paraId="4A9D3989" w14:textId="77777777" w:rsidR="00D4518B" w:rsidRPr="008B2E67" w:rsidRDefault="00D4518B" w:rsidP="00D4518B">
      <w:pPr>
        <w:tabs>
          <w:tab w:val="right" w:pos="10786"/>
        </w:tabs>
        <w:spacing w:after="0"/>
        <w:rPr>
          <w:rFonts w:ascii="Garamond" w:hAnsi="Garamond" w:cs="Times"/>
          <w:b/>
          <w:bCs/>
          <w:color w:val="000000"/>
          <w:sz w:val="10"/>
          <w:szCs w:val="12"/>
          <w:u w:val="single"/>
          <w:lang w:eastAsia="zh-TW"/>
        </w:rPr>
      </w:pPr>
    </w:p>
    <w:p w14:paraId="4B64B625" w14:textId="212DCBF4" w:rsidR="00792D91" w:rsidRDefault="00792D91" w:rsidP="00D4518B">
      <w:pPr>
        <w:tabs>
          <w:tab w:val="right" w:pos="10786"/>
        </w:tabs>
        <w:spacing w:after="0"/>
        <w:rPr>
          <w:rFonts w:ascii="Garamond" w:hAnsi="Garamond" w:cs="Times"/>
          <w:b/>
          <w:bCs/>
          <w:color w:val="000000"/>
          <w:sz w:val="21"/>
          <w:szCs w:val="21"/>
          <w:lang w:eastAsia="zh-TW"/>
        </w:rPr>
      </w:pPr>
      <w:r w:rsidRPr="00792D91">
        <w:rPr>
          <w:rFonts w:ascii="Garamond" w:hAnsi="Garamond" w:cs="Times"/>
          <w:b/>
          <w:bCs/>
          <w:color w:val="000000"/>
          <w:sz w:val="21"/>
          <w:szCs w:val="21"/>
          <w:lang w:eastAsia="zh-TW"/>
        </w:rPr>
        <w:t>Supported quantitative and scientific research projects involving biomedical and laboratory data, statistical analysis, interpretation and academic publication.</w:t>
      </w:r>
    </w:p>
    <w:p w14:paraId="5B75039A" w14:textId="77777777" w:rsidR="00792D91" w:rsidRPr="00792D91" w:rsidRDefault="00792D91" w:rsidP="00D4518B">
      <w:pPr>
        <w:tabs>
          <w:tab w:val="right" w:pos="10786"/>
        </w:tabs>
        <w:spacing w:after="0"/>
        <w:rPr>
          <w:rFonts w:ascii="Garamond" w:hAnsi="Garamond" w:cs="Times"/>
          <w:b/>
          <w:bCs/>
          <w:color w:val="000000"/>
          <w:sz w:val="21"/>
          <w:szCs w:val="21"/>
          <w:lang w:eastAsia="zh-TW"/>
        </w:rPr>
      </w:pPr>
    </w:p>
    <w:p w14:paraId="0CB52466" w14:textId="7E277948" w:rsidR="00D4518B" w:rsidRPr="00B421DA" w:rsidRDefault="00D4518B" w:rsidP="00D4518B">
      <w:pPr>
        <w:tabs>
          <w:tab w:val="right" w:pos="10786"/>
        </w:tabs>
        <w:spacing w:after="0"/>
        <w:rPr>
          <w:rFonts w:ascii="Garamond" w:hAnsi="Garamond" w:cs="Times"/>
          <w:b/>
          <w:bCs/>
          <w:color w:val="000000"/>
          <w:sz w:val="21"/>
          <w:szCs w:val="21"/>
          <w:u w:val="single"/>
          <w:lang w:eastAsia="zh-TW"/>
        </w:rPr>
      </w:pPr>
      <w:r w:rsidRPr="00B421DA">
        <w:rPr>
          <w:rFonts w:ascii="Garamond" w:hAnsi="Garamond" w:cs="Times"/>
          <w:b/>
          <w:bCs/>
          <w:color w:val="000000"/>
          <w:sz w:val="21"/>
          <w:szCs w:val="21"/>
          <w:u w:val="single"/>
          <w:lang w:eastAsia="zh-TW"/>
        </w:rPr>
        <w:t>Key Responsibilities:</w:t>
      </w:r>
    </w:p>
    <w:p w14:paraId="46824578" w14:textId="47E42E7F" w:rsidR="00792D91" w:rsidRPr="00792D91" w:rsidRDefault="00792D91" w:rsidP="00792D91">
      <w:pPr>
        <w:pStyle w:val="ListParagraph"/>
        <w:numPr>
          <w:ilvl w:val="0"/>
          <w:numId w:val="1"/>
        </w:numPr>
        <w:tabs>
          <w:tab w:val="clear" w:pos="720"/>
          <w:tab w:val="right" w:pos="10786"/>
        </w:tabs>
        <w:spacing w:after="0"/>
        <w:rPr>
          <w:rFonts w:ascii="Garamond" w:hAnsi="Garamond"/>
          <w:sz w:val="21"/>
          <w:szCs w:val="21"/>
        </w:rPr>
      </w:pPr>
      <w:r w:rsidRPr="00792D91">
        <w:rPr>
          <w:rFonts w:ascii="Garamond" w:hAnsi="Garamond"/>
          <w:sz w:val="21"/>
          <w:szCs w:val="21"/>
        </w:rPr>
        <w:t>Collected, cleaned, organised and validated quantitative and qualitative research data from multiple sources.</w:t>
      </w:r>
    </w:p>
    <w:p w14:paraId="0EAFE4A3" w14:textId="5BC661D3" w:rsidR="00792D91" w:rsidRPr="00792D91" w:rsidRDefault="00792D91" w:rsidP="00792D91">
      <w:pPr>
        <w:pStyle w:val="ListParagraph"/>
        <w:numPr>
          <w:ilvl w:val="0"/>
          <w:numId w:val="1"/>
        </w:numPr>
        <w:tabs>
          <w:tab w:val="clear" w:pos="720"/>
          <w:tab w:val="right" w:pos="10786"/>
        </w:tabs>
        <w:rPr>
          <w:rFonts w:ascii="Garamond" w:hAnsi="Garamond"/>
          <w:sz w:val="21"/>
          <w:szCs w:val="21"/>
        </w:rPr>
      </w:pPr>
      <w:r w:rsidRPr="00792D91">
        <w:rPr>
          <w:rFonts w:ascii="Garamond" w:hAnsi="Garamond"/>
          <w:sz w:val="21"/>
          <w:szCs w:val="21"/>
        </w:rPr>
        <w:t xml:space="preserve">Conducted statistical analysis using </w:t>
      </w:r>
      <w:r w:rsidRPr="00792D91">
        <w:rPr>
          <w:rFonts w:ascii="Garamond" w:hAnsi="Garamond"/>
          <w:b/>
          <w:bCs/>
          <w:sz w:val="21"/>
          <w:szCs w:val="21"/>
        </w:rPr>
        <w:t>SPSS and Excel</w:t>
      </w:r>
      <w:r w:rsidRPr="00792D91">
        <w:rPr>
          <w:rFonts w:ascii="Garamond" w:hAnsi="Garamond"/>
          <w:sz w:val="21"/>
          <w:szCs w:val="21"/>
        </w:rPr>
        <w:t>, ensuring accuracy and reproducibility of research findings.</w:t>
      </w:r>
    </w:p>
    <w:p w14:paraId="0CE3051A" w14:textId="4EFB45F0" w:rsidR="00792D91" w:rsidRPr="00792D91" w:rsidRDefault="00792D91" w:rsidP="00792D91">
      <w:pPr>
        <w:pStyle w:val="ListParagraph"/>
        <w:numPr>
          <w:ilvl w:val="0"/>
          <w:numId w:val="1"/>
        </w:numPr>
        <w:tabs>
          <w:tab w:val="clear" w:pos="720"/>
          <w:tab w:val="right" w:pos="10786"/>
        </w:tabs>
        <w:rPr>
          <w:rFonts w:ascii="Garamond" w:hAnsi="Garamond"/>
          <w:sz w:val="21"/>
          <w:szCs w:val="21"/>
        </w:rPr>
      </w:pPr>
      <w:r w:rsidRPr="00792D91">
        <w:rPr>
          <w:rFonts w:ascii="Garamond" w:hAnsi="Garamond"/>
          <w:sz w:val="21"/>
          <w:szCs w:val="21"/>
        </w:rPr>
        <w:t>Supported research design, literature reviews, data interpretation and preparation of scientific manuscripts.</w:t>
      </w:r>
    </w:p>
    <w:p w14:paraId="7C477FA6" w14:textId="3392EBD8" w:rsidR="00792D91" w:rsidRPr="00792D91" w:rsidRDefault="00792D91" w:rsidP="00792D91">
      <w:pPr>
        <w:pStyle w:val="ListParagraph"/>
        <w:numPr>
          <w:ilvl w:val="0"/>
          <w:numId w:val="1"/>
        </w:numPr>
        <w:tabs>
          <w:tab w:val="clear" w:pos="720"/>
          <w:tab w:val="right" w:pos="10786"/>
        </w:tabs>
        <w:rPr>
          <w:rFonts w:ascii="Garamond" w:hAnsi="Garamond"/>
          <w:sz w:val="21"/>
          <w:szCs w:val="21"/>
        </w:rPr>
      </w:pPr>
      <w:r w:rsidRPr="00792D91">
        <w:rPr>
          <w:rFonts w:ascii="Garamond" w:hAnsi="Garamond"/>
          <w:sz w:val="21"/>
          <w:szCs w:val="21"/>
        </w:rPr>
        <w:t>Worked collaboratively with researchers to translate scientific findings into clear written outputs.</w:t>
      </w:r>
    </w:p>
    <w:p w14:paraId="5DF8EEE6" w14:textId="1D237634" w:rsidR="00792D91" w:rsidRPr="00792D91" w:rsidRDefault="00792D91" w:rsidP="00792D91">
      <w:pPr>
        <w:pStyle w:val="ListParagraph"/>
        <w:numPr>
          <w:ilvl w:val="0"/>
          <w:numId w:val="1"/>
        </w:numPr>
        <w:tabs>
          <w:tab w:val="clear" w:pos="720"/>
          <w:tab w:val="right" w:pos="10786"/>
        </w:tabs>
        <w:rPr>
          <w:rFonts w:ascii="Garamond" w:hAnsi="Garamond"/>
          <w:sz w:val="21"/>
          <w:szCs w:val="21"/>
        </w:rPr>
      </w:pPr>
      <w:r w:rsidRPr="00792D91">
        <w:rPr>
          <w:rFonts w:ascii="Garamond" w:hAnsi="Garamond"/>
          <w:sz w:val="21"/>
          <w:szCs w:val="21"/>
        </w:rPr>
        <w:t>Evaluated evidence critically and contributed to evidence-based conclusions.</w:t>
      </w:r>
    </w:p>
    <w:p w14:paraId="1E3CAE93" w14:textId="041D0559" w:rsidR="00EB01B1" w:rsidRPr="00792D91" w:rsidRDefault="00792D91" w:rsidP="00792D91">
      <w:pPr>
        <w:pStyle w:val="ListParagraph"/>
        <w:numPr>
          <w:ilvl w:val="0"/>
          <w:numId w:val="1"/>
        </w:numPr>
        <w:tabs>
          <w:tab w:val="clear" w:pos="720"/>
          <w:tab w:val="right" w:pos="10786"/>
        </w:tabs>
        <w:spacing w:after="0"/>
        <w:rPr>
          <w:rFonts w:ascii="Garamond" w:hAnsi="Garamond"/>
          <w:sz w:val="21"/>
          <w:szCs w:val="21"/>
        </w:rPr>
      </w:pPr>
      <w:r w:rsidRPr="00792D91">
        <w:rPr>
          <w:rFonts w:ascii="Garamond" w:hAnsi="Garamond"/>
          <w:sz w:val="21"/>
          <w:szCs w:val="21"/>
        </w:rPr>
        <w:t xml:space="preserve">Co-authored </w:t>
      </w:r>
      <w:r w:rsidRPr="00792D91">
        <w:rPr>
          <w:rFonts w:ascii="Garamond" w:hAnsi="Garamond"/>
          <w:b/>
          <w:bCs/>
          <w:sz w:val="21"/>
          <w:szCs w:val="21"/>
        </w:rPr>
        <w:t>two peer-reviewed scientific publications</w:t>
      </w:r>
      <w:r w:rsidRPr="00792D91">
        <w:rPr>
          <w:rFonts w:ascii="Garamond" w:hAnsi="Garamond"/>
          <w:sz w:val="21"/>
          <w:szCs w:val="21"/>
        </w:rPr>
        <w:t xml:space="preserve"> in 2022</w:t>
      </w:r>
    </w:p>
    <w:p w14:paraId="49A00190" w14:textId="77777777" w:rsidR="00792D91" w:rsidRDefault="00792D91" w:rsidP="004573FA">
      <w:pPr>
        <w:tabs>
          <w:tab w:val="right" w:pos="10786"/>
        </w:tabs>
        <w:spacing w:after="0"/>
        <w:rPr>
          <w:rFonts w:ascii="Garamond" w:hAnsi="Garamond" w:cs="Times"/>
          <w:b/>
          <w:bCs/>
          <w:color w:val="000000"/>
          <w:sz w:val="21"/>
          <w:szCs w:val="21"/>
          <w:u w:val="single"/>
          <w:lang w:eastAsia="zh-TW"/>
        </w:rPr>
      </w:pPr>
    </w:p>
    <w:p w14:paraId="401137F7" w14:textId="6F73D42F" w:rsidR="004573FA" w:rsidRDefault="00792D91" w:rsidP="004573FA">
      <w:pPr>
        <w:tabs>
          <w:tab w:val="right" w:pos="10786"/>
        </w:tabs>
        <w:spacing w:after="0"/>
        <w:rPr>
          <w:rFonts w:ascii="Garamond" w:hAnsi="Garamond" w:cs="Times"/>
          <w:b/>
          <w:bCs/>
          <w:color w:val="000000"/>
          <w:sz w:val="21"/>
          <w:szCs w:val="21"/>
          <w:u w:val="single"/>
          <w:lang w:eastAsia="zh-TW"/>
        </w:rPr>
      </w:pPr>
      <w:r w:rsidRPr="00792D91">
        <w:rPr>
          <w:rFonts w:ascii="Garamond" w:hAnsi="Garamond" w:cs="Times"/>
          <w:b/>
          <w:bCs/>
          <w:color w:val="000000"/>
          <w:sz w:val="21"/>
          <w:szCs w:val="21"/>
          <w:u w:val="single"/>
          <w:lang w:eastAsia="zh-TW"/>
        </w:rPr>
        <w:t>PEER-REVIEWED PUBLICATIONS</w:t>
      </w:r>
      <w:r w:rsidR="004573FA" w:rsidRPr="0048535F">
        <w:rPr>
          <w:rFonts w:ascii="Garamond" w:hAnsi="Garamond" w:cs="Times"/>
          <w:b/>
          <w:bCs/>
          <w:color w:val="000000"/>
          <w:sz w:val="21"/>
          <w:szCs w:val="21"/>
          <w:u w:val="single"/>
          <w:lang w:eastAsia="zh-TW"/>
        </w:rPr>
        <w:t>:</w:t>
      </w:r>
      <w:r w:rsidR="004573FA">
        <w:rPr>
          <w:rFonts w:ascii="Garamond" w:hAnsi="Garamond" w:cs="Times"/>
          <w:b/>
          <w:bCs/>
          <w:color w:val="000000"/>
          <w:sz w:val="21"/>
          <w:szCs w:val="21"/>
          <w:u w:val="single"/>
          <w:lang w:eastAsia="zh-TW"/>
        </w:rPr>
        <w:t xml:space="preserve"> </w:t>
      </w:r>
    </w:p>
    <w:p w14:paraId="37E1BAD5" w14:textId="77777777" w:rsidR="004573FA" w:rsidRDefault="004573FA" w:rsidP="004573FA">
      <w:pPr>
        <w:tabs>
          <w:tab w:val="right" w:pos="10786"/>
        </w:tabs>
        <w:spacing w:after="0"/>
        <w:rPr>
          <w:rFonts w:ascii="Garamond" w:hAnsi="Garamond" w:cs="Times"/>
          <w:b/>
          <w:bCs/>
          <w:color w:val="000000"/>
          <w:sz w:val="21"/>
          <w:szCs w:val="21"/>
          <w:u w:val="single"/>
          <w:lang w:eastAsia="zh-TW"/>
        </w:rPr>
      </w:pPr>
    </w:p>
    <w:p w14:paraId="37514201" w14:textId="77777777" w:rsidR="004573FA" w:rsidRPr="004573FA" w:rsidRDefault="004573FA" w:rsidP="004573FA">
      <w:pPr>
        <w:numPr>
          <w:ilvl w:val="0"/>
          <w:numId w:val="25"/>
        </w:numPr>
        <w:spacing w:after="0" w:line="276" w:lineRule="auto"/>
        <w:textAlignment w:val="baseline"/>
        <w:rPr>
          <w:rFonts w:ascii="Garamond" w:eastAsia="Fira Sans" w:hAnsi="Garamond" w:cstheme="minorHAnsi"/>
          <w:b/>
          <w:bCs/>
          <w:sz w:val="22"/>
          <w:szCs w:val="24"/>
        </w:rPr>
      </w:pPr>
      <w:r w:rsidRPr="004573FA">
        <w:rPr>
          <w:rFonts w:ascii="Garamond" w:eastAsia="Fira Sans" w:hAnsi="Garamond" w:cstheme="minorHAnsi"/>
          <w:b/>
          <w:bCs/>
          <w:sz w:val="22"/>
          <w:szCs w:val="24"/>
        </w:rPr>
        <w:t xml:space="preserve">Ameliorative Potential of Methanolic Extract of </w:t>
      </w:r>
      <w:proofErr w:type="spellStart"/>
      <w:r w:rsidRPr="004573FA">
        <w:rPr>
          <w:rFonts w:ascii="Garamond" w:eastAsia="Fira Sans" w:hAnsi="Garamond" w:cstheme="minorHAnsi"/>
          <w:b/>
          <w:bCs/>
          <w:sz w:val="22"/>
          <w:szCs w:val="24"/>
        </w:rPr>
        <w:t>Persea</w:t>
      </w:r>
      <w:proofErr w:type="spellEnd"/>
      <w:r w:rsidRPr="004573FA">
        <w:rPr>
          <w:rFonts w:ascii="Garamond" w:eastAsia="Fira Sans" w:hAnsi="Garamond" w:cstheme="minorHAnsi"/>
          <w:b/>
          <w:bCs/>
          <w:sz w:val="22"/>
          <w:szCs w:val="24"/>
        </w:rPr>
        <w:t xml:space="preserve"> americana Leaves on Hepatic and </w:t>
      </w:r>
      <w:r w:rsidRPr="004573FA">
        <w:rPr>
          <w:rFonts w:ascii="Garamond" w:eastAsia="Fira Sans" w:hAnsi="Garamond" w:cstheme="minorHAnsi"/>
          <w:b/>
          <w:bCs/>
          <w:sz w:val="22"/>
          <w:szCs w:val="24"/>
        </w:rPr>
        <w:tab/>
        <w:t xml:space="preserve">Renal </w:t>
      </w:r>
      <w:r w:rsidRPr="004573FA">
        <w:rPr>
          <w:rFonts w:ascii="Garamond" w:eastAsia="Fira Sans" w:hAnsi="Garamond" w:cstheme="minorHAnsi"/>
          <w:b/>
          <w:bCs/>
          <w:sz w:val="22"/>
          <w:szCs w:val="24"/>
        </w:rPr>
        <w:tab/>
        <w:t>Injury</w:t>
      </w:r>
      <w:r w:rsidRPr="004573FA">
        <w:rPr>
          <w:rFonts w:ascii="Garamond" w:eastAsia="Fira Sans" w:hAnsi="Garamond" w:cstheme="minorHAnsi"/>
          <w:b/>
          <w:bCs/>
          <w:sz w:val="22"/>
          <w:szCs w:val="24"/>
        </w:rPr>
        <w:br/>
        <w:t>Journal of Medical Sciences, 2022 | [DOI: 10.3923/jms.2022.178.188]</w:t>
      </w:r>
    </w:p>
    <w:p w14:paraId="63DB4DC5" w14:textId="4EC4BCA7" w:rsidR="004573FA" w:rsidRPr="004573FA" w:rsidRDefault="004573FA" w:rsidP="004573FA">
      <w:pPr>
        <w:numPr>
          <w:ilvl w:val="0"/>
          <w:numId w:val="25"/>
        </w:numPr>
        <w:spacing w:after="0" w:line="276" w:lineRule="auto"/>
        <w:textAlignment w:val="baseline"/>
        <w:rPr>
          <w:rFonts w:ascii="Garamond" w:eastAsia="Fira Sans" w:hAnsi="Garamond" w:cstheme="minorHAnsi"/>
          <w:b/>
          <w:bCs/>
          <w:sz w:val="22"/>
          <w:szCs w:val="24"/>
        </w:rPr>
      </w:pPr>
      <w:r w:rsidRPr="004573FA">
        <w:rPr>
          <w:rFonts w:ascii="Garamond" w:eastAsia="Fira Sans" w:hAnsi="Garamond" w:cstheme="minorHAnsi"/>
          <w:b/>
          <w:bCs/>
          <w:sz w:val="22"/>
          <w:szCs w:val="24"/>
        </w:rPr>
        <w:t xml:space="preserve">In Vitro Antioxidant Properties and GC-MS Analysis of Solvent Extracts of </w:t>
      </w:r>
      <w:proofErr w:type="spellStart"/>
      <w:r w:rsidRPr="004573FA">
        <w:rPr>
          <w:rFonts w:ascii="Garamond" w:eastAsia="Fira Sans" w:hAnsi="Garamond" w:cstheme="minorHAnsi"/>
          <w:b/>
          <w:bCs/>
          <w:sz w:val="22"/>
          <w:szCs w:val="24"/>
        </w:rPr>
        <w:t>Persea</w:t>
      </w:r>
      <w:proofErr w:type="spellEnd"/>
      <w:r w:rsidRPr="004573FA">
        <w:rPr>
          <w:rFonts w:ascii="Garamond" w:eastAsia="Fira Sans" w:hAnsi="Garamond" w:cstheme="minorHAnsi"/>
          <w:b/>
          <w:bCs/>
          <w:sz w:val="22"/>
          <w:szCs w:val="24"/>
        </w:rPr>
        <w:t xml:space="preserve"> americana Leaf</w:t>
      </w:r>
      <w:r w:rsidRPr="004573FA">
        <w:rPr>
          <w:rFonts w:ascii="Garamond" w:eastAsia="Fira Sans" w:hAnsi="Garamond" w:cstheme="minorHAnsi"/>
          <w:b/>
          <w:bCs/>
          <w:sz w:val="22"/>
          <w:szCs w:val="24"/>
        </w:rPr>
        <w:br/>
        <w:t>Journal of Science Letters, 2022, pp. 07–14</w:t>
      </w:r>
    </w:p>
    <w:p w14:paraId="7114A52A" w14:textId="77777777" w:rsidR="004573FA" w:rsidRDefault="004573FA" w:rsidP="00EB01B1">
      <w:pPr>
        <w:pStyle w:val="ListParagraph"/>
        <w:tabs>
          <w:tab w:val="right" w:pos="10786"/>
        </w:tabs>
        <w:spacing w:after="0"/>
        <w:rPr>
          <w:rFonts w:ascii="Garamond" w:hAnsi="Garamond"/>
          <w:sz w:val="21"/>
          <w:szCs w:val="21"/>
        </w:rPr>
      </w:pPr>
    </w:p>
    <w:p w14:paraId="5C9417A9" w14:textId="77777777" w:rsidR="004573FA" w:rsidRDefault="004573FA" w:rsidP="00EB01B1">
      <w:pPr>
        <w:pStyle w:val="ListParagraph"/>
        <w:tabs>
          <w:tab w:val="right" w:pos="10786"/>
        </w:tabs>
        <w:spacing w:after="0"/>
        <w:rPr>
          <w:rFonts w:ascii="Garamond" w:hAnsi="Garamond"/>
          <w:sz w:val="21"/>
          <w:szCs w:val="21"/>
        </w:rPr>
      </w:pPr>
    </w:p>
    <w:p w14:paraId="542AABE7" w14:textId="77777777" w:rsidR="00792D91" w:rsidRDefault="00792D91" w:rsidP="00EB01B1">
      <w:pPr>
        <w:pStyle w:val="ListParagraph"/>
        <w:tabs>
          <w:tab w:val="right" w:pos="10786"/>
        </w:tabs>
        <w:spacing w:after="0"/>
        <w:rPr>
          <w:rFonts w:ascii="Garamond" w:hAnsi="Garamond"/>
          <w:sz w:val="21"/>
          <w:szCs w:val="21"/>
        </w:rPr>
      </w:pPr>
    </w:p>
    <w:p w14:paraId="33C58BA6" w14:textId="77777777" w:rsidR="00792D91" w:rsidRDefault="00792D91" w:rsidP="00EB01B1">
      <w:pPr>
        <w:pStyle w:val="ListParagraph"/>
        <w:tabs>
          <w:tab w:val="right" w:pos="10786"/>
        </w:tabs>
        <w:spacing w:after="0"/>
        <w:rPr>
          <w:rFonts w:ascii="Garamond" w:hAnsi="Garamond"/>
          <w:sz w:val="21"/>
          <w:szCs w:val="21"/>
        </w:rPr>
      </w:pPr>
    </w:p>
    <w:p w14:paraId="401140AC" w14:textId="77777777" w:rsidR="00792D91" w:rsidRDefault="00792D91" w:rsidP="00EB01B1">
      <w:pPr>
        <w:pStyle w:val="ListParagraph"/>
        <w:tabs>
          <w:tab w:val="right" w:pos="10786"/>
        </w:tabs>
        <w:spacing w:after="0"/>
        <w:rPr>
          <w:rFonts w:ascii="Garamond" w:hAnsi="Garamond"/>
          <w:sz w:val="21"/>
          <w:szCs w:val="21"/>
        </w:rPr>
      </w:pPr>
    </w:p>
    <w:p w14:paraId="7BB87853" w14:textId="77777777" w:rsidR="00792D91" w:rsidRPr="000E461F" w:rsidRDefault="00792D91" w:rsidP="00EB01B1">
      <w:pPr>
        <w:pStyle w:val="ListParagraph"/>
        <w:tabs>
          <w:tab w:val="right" w:pos="10786"/>
        </w:tabs>
        <w:spacing w:after="0"/>
        <w:rPr>
          <w:rFonts w:ascii="Garamond" w:hAnsi="Garamond"/>
          <w:sz w:val="21"/>
          <w:szCs w:val="21"/>
        </w:rPr>
      </w:pPr>
    </w:p>
    <w:p w14:paraId="5C3ED91E" w14:textId="1900FEE3" w:rsidR="0023324E" w:rsidRPr="00CA1570" w:rsidRDefault="0023324E" w:rsidP="002119FB">
      <w:pPr>
        <w:tabs>
          <w:tab w:val="right" w:pos="10829"/>
        </w:tabs>
        <w:spacing w:after="0"/>
        <w:rPr>
          <w:rFonts w:ascii="Garamond" w:hAnsi="Garamond" w:cs="Cormorant Medium"/>
          <w:b/>
          <w:bCs/>
          <w:strike/>
          <w:color w:val="232D48"/>
          <w:sz w:val="21"/>
          <w:szCs w:val="21"/>
        </w:rPr>
      </w:pPr>
      <w:r w:rsidRPr="00F81360">
        <w:rPr>
          <w:rFonts w:ascii="Garamond" w:hAnsi="Garamond" w:cs="Cormorant Medium"/>
          <w:b/>
          <w:bCs/>
          <w:sz w:val="22"/>
          <w:szCs w:val="23"/>
          <w:shd w:val="clear" w:color="auto" w:fill="FFFFFF" w:themeFill="background1"/>
        </w:rPr>
        <w:t xml:space="preserve">EDUCATION &amp; </w:t>
      </w:r>
      <w:r>
        <w:rPr>
          <w:rFonts w:ascii="Garamond" w:hAnsi="Garamond" w:cs="Cormorant Medium"/>
          <w:b/>
          <w:bCs/>
          <w:sz w:val="22"/>
          <w:szCs w:val="23"/>
          <w:shd w:val="clear" w:color="auto" w:fill="FFFFFF" w:themeFill="background1"/>
        </w:rPr>
        <w:t>CERTIFICATIONS</w:t>
      </w:r>
      <w:r w:rsidRPr="00F81360">
        <w:rPr>
          <w:rFonts w:ascii="Garamond" w:hAnsi="Garamond" w:cs="Cormorant Medium"/>
          <w:b/>
          <w:bCs/>
          <w:sz w:val="22"/>
          <w:szCs w:val="23"/>
        </w:rPr>
        <w:t xml:space="preserve"> </w:t>
      </w:r>
      <w:r w:rsidRPr="00CA1570">
        <w:rPr>
          <w:rFonts w:ascii="Garamond" w:hAnsi="Garamond" w:cs="Cormorant Medium"/>
          <w:b/>
          <w:bCs/>
          <w:strike/>
          <w:color w:val="232D48"/>
          <w:sz w:val="21"/>
          <w:szCs w:val="21"/>
        </w:rPr>
        <w:tab/>
      </w:r>
    </w:p>
    <w:p w14:paraId="0AF5EB43" w14:textId="77777777" w:rsidR="00792D91" w:rsidRDefault="00792D91" w:rsidP="00792D91">
      <w:pPr>
        <w:pStyle w:val="ListParagraph"/>
        <w:tabs>
          <w:tab w:val="right" w:pos="10786"/>
        </w:tabs>
        <w:spacing w:after="0"/>
        <w:rPr>
          <w:rFonts w:ascii="Garamond" w:hAnsi="Garamond"/>
          <w:b/>
          <w:bCs/>
          <w:sz w:val="21"/>
          <w:szCs w:val="21"/>
        </w:rPr>
      </w:pPr>
    </w:p>
    <w:p w14:paraId="0ADF31ED" w14:textId="77777777" w:rsidR="00792D91" w:rsidRDefault="00792D91" w:rsidP="00792D91">
      <w:pPr>
        <w:pStyle w:val="ListParagraph"/>
        <w:tabs>
          <w:tab w:val="right" w:pos="10786"/>
        </w:tabs>
        <w:spacing w:after="0"/>
        <w:rPr>
          <w:rFonts w:ascii="Garamond" w:hAnsi="Garamond"/>
          <w:b/>
          <w:bCs/>
          <w:sz w:val="21"/>
          <w:szCs w:val="21"/>
        </w:rPr>
      </w:pPr>
      <w:r w:rsidRPr="00792D91">
        <w:rPr>
          <w:rFonts w:ascii="Garamond" w:hAnsi="Garamond"/>
          <w:b/>
          <w:bCs/>
          <w:sz w:val="21"/>
          <w:szCs w:val="21"/>
        </w:rPr>
        <w:t>MSc PUBLIC HEALTH RESEARCH</w:t>
      </w:r>
    </w:p>
    <w:p w14:paraId="388DE9A7" w14:textId="0951315B" w:rsidR="00792D91" w:rsidRPr="00792D91" w:rsidRDefault="00792D91" w:rsidP="00792D91">
      <w:pPr>
        <w:tabs>
          <w:tab w:val="right" w:pos="10786"/>
        </w:tabs>
        <w:spacing w:after="0"/>
        <w:rPr>
          <w:rFonts w:ascii="Garamond" w:hAnsi="Garamond"/>
          <w:b/>
          <w:bCs/>
          <w:sz w:val="21"/>
          <w:szCs w:val="21"/>
        </w:rPr>
      </w:pPr>
      <w:r w:rsidRPr="00792D91">
        <w:rPr>
          <w:rFonts w:ascii="Garamond" w:hAnsi="Garamond"/>
          <w:sz w:val="21"/>
          <w:szCs w:val="21"/>
        </w:rPr>
        <w:t>Conducted postgraduate quantitative public-health research using secondary population-health data, applying epidemiological and statistical methods to investigate relationships between demographic, social and reproductive-health factors.</w:t>
      </w:r>
    </w:p>
    <w:p w14:paraId="37497FBD" w14:textId="77777777" w:rsidR="00792D91" w:rsidRPr="00792D91" w:rsidRDefault="00792D91" w:rsidP="00792D91">
      <w:pPr>
        <w:pStyle w:val="ListParagraph"/>
        <w:numPr>
          <w:ilvl w:val="0"/>
          <w:numId w:val="28"/>
        </w:numPr>
        <w:tabs>
          <w:tab w:val="right" w:pos="10786"/>
        </w:tabs>
        <w:spacing w:after="0"/>
        <w:rPr>
          <w:rFonts w:ascii="Garamond" w:hAnsi="Garamond"/>
          <w:sz w:val="21"/>
          <w:szCs w:val="21"/>
        </w:rPr>
      </w:pPr>
      <w:r w:rsidRPr="00792D91">
        <w:rPr>
          <w:rFonts w:ascii="Garamond" w:hAnsi="Garamond"/>
          <w:sz w:val="21"/>
          <w:szCs w:val="21"/>
        </w:rPr>
        <w:t xml:space="preserve">Managed and analysed complex population-level health data using </w:t>
      </w:r>
      <w:r w:rsidRPr="00792D91">
        <w:rPr>
          <w:rFonts w:ascii="Garamond" w:hAnsi="Garamond"/>
          <w:b/>
          <w:bCs/>
          <w:sz w:val="21"/>
          <w:szCs w:val="21"/>
        </w:rPr>
        <w:t>SPSS</w:t>
      </w:r>
      <w:r w:rsidRPr="00792D91">
        <w:rPr>
          <w:rFonts w:ascii="Garamond" w:hAnsi="Garamond"/>
          <w:sz w:val="21"/>
          <w:szCs w:val="21"/>
        </w:rPr>
        <w:t>.</w:t>
      </w:r>
    </w:p>
    <w:p w14:paraId="19B647DC" w14:textId="77777777" w:rsidR="00792D91" w:rsidRPr="00792D91" w:rsidRDefault="00792D91" w:rsidP="00792D91">
      <w:pPr>
        <w:pStyle w:val="ListParagraph"/>
        <w:numPr>
          <w:ilvl w:val="0"/>
          <w:numId w:val="28"/>
        </w:numPr>
        <w:tabs>
          <w:tab w:val="right" w:pos="10786"/>
        </w:tabs>
        <w:spacing w:after="0"/>
        <w:rPr>
          <w:rFonts w:ascii="Garamond" w:hAnsi="Garamond"/>
          <w:sz w:val="21"/>
          <w:szCs w:val="21"/>
        </w:rPr>
      </w:pPr>
      <w:r w:rsidRPr="00792D91">
        <w:rPr>
          <w:rFonts w:ascii="Garamond" w:hAnsi="Garamond"/>
          <w:sz w:val="21"/>
          <w:szCs w:val="21"/>
        </w:rPr>
        <w:t>Applied descriptive statistics, chi-square analysis and logistic-regression techniques.</w:t>
      </w:r>
    </w:p>
    <w:p w14:paraId="00EF805E" w14:textId="77777777" w:rsidR="00792D91" w:rsidRPr="00792D91" w:rsidRDefault="00792D91" w:rsidP="00792D91">
      <w:pPr>
        <w:pStyle w:val="ListParagraph"/>
        <w:numPr>
          <w:ilvl w:val="0"/>
          <w:numId w:val="28"/>
        </w:numPr>
        <w:tabs>
          <w:tab w:val="right" w:pos="10786"/>
        </w:tabs>
        <w:spacing w:after="0"/>
        <w:rPr>
          <w:rFonts w:ascii="Garamond" w:hAnsi="Garamond"/>
          <w:sz w:val="21"/>
          <w:szCs w:val="21"/>
        </w:rPr>
      </w:pPr>
      <w:r w:rsidRPr="00792D91">
        <w:rPr>
          <w:rFonts w:ascii="Garamond" w:hAnsi="Garamond"/>
          <w:sz w:val="21"/>
          <w:szCs w:val="21"/>
        </w:rPr>
        <w:t>Interpreted statistical associations and translated analytical findings into meaningful public-health conclusions.</w:t>
      </w:r>
    </w:p>
    <w:p w14:paraId="7F1C4786" w14:textId="77777777" w:rsidR="00792D91" w:rsidRPr="00792D91" w:rsidRDefault="00792D91" w:rsidP="00792D91">
      <w:pPr>
        <w:pStyle w:val="ListParagraph"/>
        <w:numPr>
          <w:ilvl w:val="0"/>
          <w:numId w:val="28"/>
        </w:numPr>
        <w:tabs>
          <w:tab w:val="right" w:pos="10786"/>
        </w:tabs>
        <w:spacing w:after="0"/>
        <w:rPr>
          <w:rFonts w:ascii="Garamond" w:hAnsi="Garamond"/>
          <w:sz w:val="21"/>
          <w:szCs w:val="21"/>
        </w:rPr>
      </w:pPr>
      <w:r w:rsidRPr="00792D91">
        <w:rPr>
          <w:rFonts w:ascii="Garamond" w:hAnsi="Garamond"/>
          <w:sz w:val="21"/>
          <w:szCs w:val="21"/>
        </w:rPr>
        <w:t>Critically evaluated research methodology, bias, limitations, ethical considerations and implications for policy and practice.</w:t>
      </w:r>
    </w:p>
    <w:p w14:paraId="7AF0D46A" w14:textId="77777777" w:rsidR="00792D91" w:rsidRPr="00792D91" w:rsidRDefault="00792D91" w:rsidP="00792D91">
      <w:pPr>
        <w:pStyle w:val="ListParagraph"/>
        <w:numPr>
          <w:ilvl w:val="0"/>
          <w:numId w:val="28"/>
        </w:numPr>
        <w:tabs>
          <w:tab w:val="right" w:pos="10786"/>
        </w:tabs>
        <w:spacing w:after="0"/>
        <w:rPr>
          <w:rFonts w:ascii="Garamond" w:hAnsi="Garamond"/>
          <w:sz w:val="21"/>
          <w:szCs w:val="21"/>
        </w:rPr>
      </w:pPr>
      <w:r w:rsidRPr="00792D91">
        <w:rPr>
          <w:rFonts w:ascii="Garamond" w:hAnsi="Garamond"/>
          <w:sz w:val="21"/>
          <w:szCs w:val="21"/>
        </w:rPr>
        <w:t>Developed experience working across epidemiology, biostatistics, research methods, health needs assessment and evidence-based public-health decision-making.</w:t>
      </w:r>
    </w:p>
    <w:p w14:paraId="7E02FB4A" w14:textId="77777777" w:rsidR="002119FB" w:rsidRPr="008B2E67" w:rsidRDefault="002119FB" w:rsidP="002119FB">
      <w:pPr>
        <w:pStyle w:val="ListParagraph"/>
        <w:tabs>
          <w:tab w:val="right" w:pos="10786"/>
        </w:tabs>
        <w:spacing w:after="0"/>
        <w:rPr>
          <w:rFonts w:ascii="Garamond" w:hAnsi="Garamond"/>
          <w:sz w:val="21"/>
          <w:szCs w:val="21"/>
        </w:rPr>
      </w:pPr>
    </w:p>
    <w:p w14:paraId="334FD168" w14:textId="7CC525AF" w:rsidR="00205C5A" w:rsidRPr="00205C5A" w:rsidRDefault="00205C5A" w:rsidP="00205C5A">
      <w:pPr>
        <w:pStyle w:val="ListParagraph"/>
        <w:numPr>
          <w:ilvl w:val="0"/>
          <w:numId w:val="22"/>
        </w:numPr>
        <w:tabs>
          <w:tab w:val="right" w:pos="10786"/>
        </w:tabs>
        <w:spacing w:after="0"/>
        <w:rPr>
          <w:rFonts w:ascii="Garamond" w:hAnsi="Garamond"/>
          <w:sz w:val="21"/>
          <w:szCs w:val="21"/>
        </w:rPr>
      </w:pPr>
      <w:r w:rsidRPr="00205C5A">
        <w:rPr>
          <w:rFonts w:ascii="Garamond" w:hAnsi="Garamond"/>
          <w:b/>
          <w:bCs/>
          <w:sz w:val="21"/>
          <w:szCs w:val="21"/>
        </w:rPr>
        <w:t>Product Manage</w:t>
      </w:r>
      <w:r>
        <w:rPr>
          <w:rFonts w:ascii="Garamond" w:hAnsi="Garamond"/>
          <w:b/>
          <w:bCs/>
          <w:sz w:val="21"/>
          <w:szCs w:val="21"/>
        </w:rPr>
        <w:t xml:space="preserve">ment, </w:t>
      </w:r>
      <w:r w:rsidRPr="00205C5A">
        <w:rPr>
          <w:rFonts w:ascii="Garamond" w:hAnsi="Garamond"/>
          <w:sz w:val="21"/>
          <w:szCs w:val="21"/>
        </w:rPr>
        <w:t>Brainst</w:t>
      </w:r>
      <w:r w:rsidR="004573FA">
        <w:rPr>
          <w:rFonts w:ascii="Garamond" w:hAnsi="Garamond"/>
          <w:sz w:val="21"/>
          <w:szCs w:val="21"/>
        </w:rPr>
        <w:t>ation</w:t>
      </w:r>
      <w:r w:rsidRPr="00205C5A">
        <w:rPr>
          <w:rFonts w:ascii="Garamond" w:hAnsi="Garamond"/>
          <w:sz w:val="21"/>
          <w:szCs w:val="21"/>
        </w:rPr>
        <w:t xml:space="preserve">, UK </w:t>
      </w:r>
      <w:r>
        <w:rPr>
          <w:rFonts w:ascii="Garamond" w:hAnsi="Garamond"/>
          <w:sz w:val="21"/>
          <w:szCs w:val="21"/>
        </w:rPr>
        <w:t xml:space="preserve">                                                                                                 </w:t>
      </w:r>
      <w:r w:rsidR="000407F5">
        <w:rPr>
          <w:rFonts w:ascii="Garamond" w:hAnsi="Garamond"/>
          <w:sz w:val="21"/>
          <w:szCs w:val="21"/>
        </w:rPr>
        <w:t xml:space="preserve"> </w:t>
      </w:r>
      <w:r w:rsidRPr="00205C5A">
        <w:rPr>
          <w:rFonts w:ascii="Garamond" w:hAnsi="Garamond"/>
          <w:sz w:val="21"/>
          <w:szCs w:val="21"/>
        </w:rPr>
        <w:t>2025</w:t>
      </w:r>
    </w:p>
    <w:p w14:paraId="73DC0171" w14:textId="77777777" w:rsidR="00205C5A" w:rsidRPr="00205C5A" w:rsidRDefault="00205C5A" w:rsidP="00205C5A">
      <w:pPr>
        <w:pStyle w:val="ListParagraph"/>
        <w:tabs>
          <w:tab w:val="right" w:pos="10786"/>
        </w:tabs>
        <w:spacing w:after="0"/>
        <w:rPr>
          <w:rFonts w:ascii="Garamond" w:hAnsi="Garamond"/>
          <w:b/>
          <w:bCs/>
          <w:sz w:val="14"/>
          <w:szCs w:val="14"/>
        </w:rPr>
      </w:pPr>
    </w:p>
    <w:p w14:paraId="3447BCDC" w14:textId="571E7FD8" w:rsidR="00E97CB6" w:rsidRPr="00205C5A" w:rsidRDefault="00E97CB6" w:rsidP="00E97CB6">
      <w:pPr>
        <w:pStyle w:val="ListParagraph"/>
        <w:numPr>
          <w:ilvl w:val="0"/>
          <w:numId w:val="22"/>
        </w:numPr>
        <w:tabs>
          <w:tab w:val="right" w:pos="10786"/>
        </w:tabs>
        <w:spacing w:after="0"/>
        <w:rPr>
          <w:rFonts w:ascii="Garamond" w:hAnsi="Garamond"/>
          <w:b/>
          <w:bCs/>
          <w:sz w:val="21"/>
          <w:szCs w:val="21"/>
        </w:rPr>
      </w:pPr>
      <w:r w:rsidRPr="00E97CB6">
        <w:rPr>
          <w:rFonts w:ascii="Garamond" w:hAnsi="Garamond"/>
          <w:b/>
          <w:bCs/>
          <w:sz w:val="21"/>
          <w:szCs w:val="21"/>
        </w:rPr>
        <w:t xml:space="preserve">MSc Public Health and Community Wellbeing, </w:t>
      </w:r>
      <w:r w:rsidRPr="00D4518B">
        <w:rPr>
          <w:rFonts w:ascii="Garamond" w:hAnsi="Garamond"/>
          <w:sz w:val="21"/>
          <w:szCs w:val="21"/>
        </w:rPr>
        <w:t xml:space="preserve">Anglia Ruskin University, UK </w:t>
      </w:r>
      <w:r w:rsidR="00D4518B" w:rsidRPr="00D4518B">
        <w:rPr>
          <w:rFonts w:ascii="Garamond" w:hAnsi="Garamond"/>
          <w:sz w:val="21"/>
          <w:szCs w:val="21"/>
        </w:rPr>
        <w:t xml:space="preserve"> </w:t>
      </w:r>
      <w:r w:rsidR="00D4518B">
        <w:rPr>
          <w:rFonts w:ascii="Garamond" w:hAnsi="Garamond"/>
          <w:sz w:val="21"/>
          <w:szCs w:val="21"/>
        </w:rPr>
        <w:t xml:space="preserve">                                                         </w:t>
      </w:r>
      <w:r w:rsidR="000407F5">
        <w:rPr>
          <w:rFonts w:ascii="Garamond" w:hAnsi="Garamond"/>
          <w:sz w:val="21"/>
          <w:szCs w:val="21"/>
        </w:rPr>
        <w:t xml:space="preserve"> </w:t>
      </w:r>
      <w:r w:rsidR="00D4518B" w:rsidRPr="00D4518B">
        <w:rPr>
          <w:rFonts w:ascii="Garamond" w:hAnsi="Garamond"/>
          <w:sz w:val="21"/>
          <w:szCs w:val="21"/>
        </w:rPr>
        <w:t>2024</w:t>
      </w:r>
    </w:p>
    <w:p w14:paraId="314BAAD6" w14:textId="77777777" w:rsidR="00E97CB6" w:rsidRPr="00363FFD" w:rsidRDefault="00E97CB6" w:rsidP="00E97CB6">
      <w:pPr>
        <w:pStyle w:val="ListParagraph"/>
        <w:tabs>
          <w:tab w:val="right" w:pos="10786"/>
        </w:tabs>
        <w:spacing w:after="0"/>
        <w:rPr>
          <w:rFonts w:ascii="Garamond" w:hAnsi="Garamond"/>
          <w:b/>
          <w:bCs/>
          <w:sz w:val="14"/>
          <w:szCs w:val="14"/>
        </w:rPr>
      </w:pPr>
    </w:p>
    <w:p w14:paraId="7034EEC0" w14:textId="77777777" w:rsidR="00792D91" w:rsidRDefault="00E97CB6" w:rsidP="00E97CB6">
      <w:pPr>
        <w:pStyle w:val="ListParagraph"/>
        <w:numPr>
          <w:ilvl w:val="0"/>
          <w:numId w:val="22"/>
        </w:numPr>
        <w:tabs>
          <w:tab w:val="right" w:pos="10786"/>
        </w:tabs>
        <w:spacing w:after="0"/>
        <w:rPr>
          <w:rFonts w:ascii="Garamond" w:hAnsi="Garamond"/>
          <w:sz w:val="21"/>
          <w:szCs w:val="21"/>
        </w:rPr>
      </w:pPr>
      <w:r w:rsidRPr="00E97CB6">
        <w:rPr>
          <w:rFonts w:ascii="Garamond" w:hAnsi="Garamond"/>
          <w:b/>
          <w:bCs/>
          <w:sz w:val="21"/>
          <w:szCs w:val="21"/>
        </w:rPr>
        <w:t>BSc Science Laboratory Technology (Hons),</w:t>
      </w:r>
      <w:r w:rsidRPr="00D4518B">
        <w:rPr>
          <w:rFonts w:ascii="Garamond" w:hAnsi="Garamond"/>
          <w:sz w:val="21"/>
          <w:szCs w:val="21"/>
        </w:rPr>
        <w:t xml:space="preserve"> Ekiti State University, Nigeria </w:t>
      </w:r>
      <w:r w:rsidR="00D4518B">
        <w:rPr>
          <w:rFonts w:ascii="Garamond" w:hAnsi="Garamond"/>
          <w:sz w:val="21"/>
          <w:szCs w:val="21"/>
        </w:rPr>
        <w:t xml:space="preserve">    </w:t>
      </w:r>
    </w:p>
    <w:p w14:paraId="39B831B0" w14:textId="77777777" w:rsidR="00792D91" w:rsidRPr="00792D91" w:rsidRDefault="00792D91" w:rsidP="00792D91">
      <w:pPr>
        <w:pStyle w:val="ListParagraph"/>
        <w:rPr>
          <w:rFonts w:ascii="Garamond" w:hAnsi="Garamond"/>
          <w:sz w:val="21"/>
          <w:szCs w:val="21"/>
        </w:rPr>
      </w:pPr>
    </w:p>
    <w:p w14:paraId="7E3BEC70" w14:textId="32439F04" w:rsidR="00BA3411" w:rsidRDefault="00792D91" w:rsidP="00E97CB6">
      <w:pPr>
        <w:pStyle w:val="ListParagraph"/>
        <w:numPr>
          <w:ilvl w:val="0"/>
          <w:numId w:val="22"/>
        </w:numPr>
        <w:tabs>
          <w:tab w:val="right" w:pos="10786"/>
        </w:tabs>
        <w:spacing w:after="0"/>
        <w:rPr>
          <w:rFonts w:ascii="Garamond" w:hAnsi="Garamond"/>
          <w:sz w:val="21"/>
          <w:szCs w:val="21"/>
        </w:rPr>
      </w:pPr>
      <w:r w:rsidRPr="00792D91">
        <w:rPr>
          <w:rFonts w:ascii="Garamond" w:hAnsi="Garamond"/>
          <w:sz w:val="21"/>
          <w:szCs w:val="21"/>
        </w:rPr>
        <w:t>Scientific Research | Biochemistry | Laboratory Science | Quantitative Analysis | Research Methodology</w:t>
      </w:r>
      <w:r w:rsidR="00D4518B">
        <w:rPr>
          <w:rFonts w:ascii="Garamond" w:hAnsi="Garamond"/>
          <w:sz w:val="21"/>
          <w:szCs w:val="21"/>
        </w:rPr>
        <w:t xml:space="preserve">                                                           </w:t>
      </w:r>
      <w:r w:rsidR="00D4518B" w:rsidRPr="00D4518B">
        <w:rPr>
          <w:rFonts w:ascii="Garamond" w:hAnsi="Garamond"/>
          <w:sz w:val="21"/>
          <w:szCs w:val="21"/>
        </w:rPr>
        <w:t>2021</w:t>
      </w:r>
      <w:r>
        <w:rPr>
          <w:rFonts w:ascii="Garamond" w:hAnsi="Garamond"/>
          <w:sz w:val="21"/>
          <w:szCs w:val="21"/>
        </w:rPr>
        <w:t>.</w:t>
      </w:r>
    </w:p>
    <w:p w14:paraId="1BAFAD70" w14:textId="77777777" w:rsidR="00792D91" w:rsidRPr="00792D91" w:rsidRDefault="00792D91" w:rsidP="00792D91">
      <w:pPr>
        <w:pStyle w:val="ListParagraph"/>
        <w:rPr>
          <w:rFonts w:ascii="Garamond" w:hAnsi="Garamond"/>
          <w:sz w:val="21"/>
          <w:szCs w:val="21"/>
        </w:rPr>
      </w:pPr>
    </w:p>
    <w:p w14:paraId="6FC086BC" w14:textId="77777777" w:rsidR="00792D91" w:rsidRPr="00792D91" w:rsidRDefault="00792D91" w:rsidP="00792D91">
      <w:pPr>
        <w:tabs>
          <w:tab w:val="right" w:pos="10786"/>
        </w:tabs>
        <w:spacing w:after="0"/>
        <w:rPr>
          <w:rFonts w:ascii="Garamond" w:hAnsi="Garamond"/>
          <w:b/>
          <w:bCs/>
          <w:sz w:val="21"/>
          <w:szCs w:val="21"/>
        </w:rPr>
      </w:pPr>
      <w:r w:rsidRPr="00792D91">
        <w:rPr>
          <w:rFonts w:ascii="Garamond" w:hAnsi="Garamond"/>
          <w:b/>
          <w:bCs/>
          <w:sz w:val="21"/>
          <w:szCs w:val="21"/>
        </w:rPr>
        <w:t>ADDITIONAL STRENGTHS</w:t>
      </w:r>
    </w:p>
    <w:p w14:paraId="47FDDBEC" w14:textId="77777777" w:rsidR="00792D91" w:rsidRPr="00792D91" w:rsidRDefault="00792D91" w:rsidP="00792D91">
      <w:pPr>
        <w:numPr>
          <w:ilvl w:val="0"/>
          <w:numId w:val="29"/>
        </w:numPr>
        <w:tabs>
          <w:tab w:val="right" w:pos="10786"/>
        </w:tabs>
        <w:spacing w:after="0"/>
        <w:rPr>
          <w:rFonts w:ascii="Garamond" w:hAnsi="Garamond"/>
          <w:sz w:val="21"/>
          <w:szCs w:val="21"/>
        </w:rPr>
      </w:pPr>
      <w:r w:rsidRPr="00792D91">
        <w:rPr>
          <w:rFonts w:ascii="Garamond" w:hAnsi="Garamond"/>
          <w:sz w:val="21"/>
          <w:szCs w:val="21"/>
        </w:rPr>
        <w:t xml:space="preserve">Practical understanding of </w:t>
      </w:r>
      <w:r w:rsidRPr="00792D91">
        <w:rPr>
          <w:rFonts w:ascii="Garamond" w:hAnsi="Garamond"/>
          <w:b/>
          <w:bCs/>
          <w:sz w:val="21"/>
          <w:szCs w:val="21"/>
        </w:rPr>
        <w:t>healthcare delivery and NHS clinical workflows</w:t>
      </w:r>
    </w:p>
    <w:p w14:paraId="70EACFDD" w14:textId="77777777" w:rsidR="00792D91" w:rsidRPr="00792D91" w:rsidRDefault="00792D91" w:rsidP="00792D91">
      <w:pPr>
        <w:numPr>
          <w:ilvl w:val="0"/>
          <w:numId w:val="29"/>
        </w:numPr>
        <w:tabs>
          <w:tab w:val="right" w:pos="10786"/>
        </w:tabs>
        <w:spacing w:after="0"/>
        <w:rPr>
          <w:rFonts w:ascii="Garamond" w:hAnsi="Garamond"/>
          <w:sz w:val="21"/>
          <w:szCs w:val="21"/>
        </w:rPr>
      </w:pPr>
      <w:r w:rsidRPr="00792D91">
        <w:rPr>
          <w:rFonts w:ascii="Garamond" w:hAnsi="Garamond"/>
          <w:sz w:val="21"/>
          <w:szCs w:val="21"/>
        </w:rPr>
        <w:t xml:space="preserve">Experience handling </w:t>
      </w:r>
      <w:r w:rsidRPr="00792D91">
        <w:rPr>
          <w:rFonts w:ascii="Garamond" w:hAnsi="Garamond"/>
          <w:b/>
          <w:bCs/>
          <w:sz w:val="21"/>
          <w:szCs w:val="21"/>
        </w:rPr>
        <w:t>sensitive health and patient data in regulated environments</w:t>
      </w:r>
    </w:p>
    <w:p w14:paraId="7B353709" w14:textId="77777777" w:rsidR="00792D91" w:rsidRPr="00792D91" w:rsidRDefault="00792D91" w:rsidP="00792D91">
      <w:pPr>
        <w:numPr>
          <w:ilvl w:val="0"/>
          <w:numId w:val="29"/>
        </w:numPr>
        <w:tabs>
          <w:tab w:val="right" w:pos="10786"/>
        </w:tabs>
        <w:spacing w:after="0"/>
        <w:rPr>
          <w:rFonts w:ascii="Garamond" w:hAnsi="Garamond"/>
          <w:sz w:val="21"/>
          <w:szCs w:val="21"/>
        </w:rPr>
      </w:pPr>
      <w:r w:rsidRPr="00792D91">
        <w:rPr>
          <w:rFonts w:ascii="Garamond" w:hAnsi="Garamond"/>
          <w:sz w:val="21"/>
          <w:szCs w:val="21"/>
        </w:rPr>
        <w:t>Scientific fluency developed through undergraduate and postgraduate scientific study</w:t>
      </w:r>
    </w:p>
    <w:p w14:paraId="438D47E2" w14:textId="77777777" w:rsidR="00792D91" w:rsidRPr="00792D91" w:rsidRDefault="00792D91" w:rsidP="00792D91">
      <w:pPr>
        <w:numPr>
          <w:ilvl w:val="0"/>
          <w:numId w:val="29"/>
        </w:numPr>
        <w:tabs>
          <w:tab w:val="right" w:pos="10786"/>
        </w:tabs>
        <w:spacing w:after="0"/>
        <w:rPr>
          <w:rFonts w:ascii="Garamond" w:hAnsi="Garamond"/>
          <w:sz w:val="21"/>
          <w:szCs w:val="21"/>
        </w:rPr>
      </w:pPr>
      <w:r w:rsidRPr="00792D91">
        <w:rPr>
          <w:rFonts w:ascii="Garamond" w:hAnsi="Garamond"/>
          <w:sz w:val="21"/>
          <w:szCs w:val="21"/>
        </w:rPr>
        <w:t>Published researcher with experience interpreting quantitative scientific evidence</w:t>
      </w:r>
    </w:p>
    <w:p w14:paraId="1E0B8D6F" w14:textId="77777777" w:rsidR="00792D91" w:rsidRPr="00792D91" w:rsidRDefault="00792D91" w:rsidP="00792D91">
      <w:pPr>
        <w:numPr>
          <w:ilvl w:val="0"/>
          <w:numId w:val="29"/>
        </w:numPr>
        <w:tabs>
          <w:tab w:val="right" w:pos="10786"/>
        </w:tabs>
        <w:spacing w:after="0"/>
        <w:rPr>
          <w:rFonts w:ascii="Garamond" w:hAnsi="Garamond"/>
          <w:sz w:val="21"/>
          <w:szCs w:val="21"/>
        </w:rPr>
      </w:pPr>
      <w:r w:rsidRPr="00792D91">
        <w:rPr>
          <w:rFonts w:ascii="Garamond" w:hAnsi="Garamond"/>
          <w:sz w:val="21"/>
          <w:szCs w:val="21"/>
        </w:rPr>
        <w:t xml:space="preserve">Able to communicate effectively across </w:t>
      </w:r>
      <w:r w:rsidRPr="00792D91">
        <w:rPr>
          <w:rFonts w:ascii="Garamond" w:hAnsi="Garamond"/>
          <w:b/>
          <w:bCs/>
          <w:sz w:val="21"/>
          <w:szCs w:val="21"/>
        </w:rPr>
        <w:t>technical, scientific, clinical and non-technical audiences</w:t>
      </w:r>
    </w:p>
    <w:p w14:paraId="3C3D971E" w14:textId="77777777" w:rsidR="00792D91" w:rsidRPr="00792D91" w:rsidRDefault="00792D91" w:rsidP="00792D91">
      <w:pPr>
        <w:numPr>
          <w:ilvl w:val="0"/>
          <w:numId w:val="29"/>
        </w:numPr>
        <w:tabs>
          <w:tab w:val="right" w:pos="10786"/>
        </w:tabs>
        <w:spacing w:after="0"/>
        <w:rPr>
          <w:rFonts w:ascii="Garamond" w:hAnsi="Garamond"/>
          <w:sz w:val="21"/>
          <w:szCs w:val="21"/>
        </w:rPr>
      </w:pPr>
      <w:r w:rsidRPr="00792D91">
        <w:rPr>
          <w:rFonts w:ascii="Garamond" w:hAnsi="Garamond"/>
          <w:sz w:val="21"/>
          <w:szCs w:val="21"/>
        </w:rPr>
        <w:t>Experienced operating in ambiguous environments and adapting product direction as evidence develops</w:t>
      </w:r>
    </w:p>
    <w:p w14:paraId="21DB31CB" w14:textId="77777777" w:rsidR="00792D91" w:rsidRPr="00792D91" w:rsidRDefault="00792D91" w:rsidP="00792D91">
      <w:pPr>
        <w:numPr>
          <w:ilvl w:val="0"/>
          <w:numId w:val="29"/>
        </w:numPr>
        <w:tabs>
          <w:tab w:val="right" w:pos="10786"/>
        </w:tabs>
        <w:spacing w:after="0"/>
        <w:rPr>
          <w:rFonts w:ascii="Garamond" w:hAnsi="Garamond"/>
          <w:sz w:val="21"/>
          <w:szCs w:val="21"/>
        </w:rPr>
      </w:pPr>
      <w:r w:rsidRPr="00792D91">
        <w:rPr>
          <w:rFonts w:ascii="Garamond" w:hAnsi="Garamond"/>
          <w:sz w:val="21"/>
          <w:szCs w:val="21"/>
        </w:rPr>
        <w:t xml:space="preserve">Strong interest in the use of </w:t>
      </w:r>
      <w:r w:rsidRPr="00792D91">
        <w:rPr>
          <w:rFonts w:ascii="Garamond" w:hAnsi="Garamond"/>
          <w:b/>
          <w:bCs/>
          <w:sz w:val="21"/>
          <w:szCs w:val="21"/>
        </w:rPr>
        <w:t>health data and digital technology to improve disease prevention, detection and health outcomes</w:t>
      </w:r>
    </w:p>
    <w:p w14:paraId="6E5A5D06" w14:textId="77777777" w:rsidR="00792D91" w:rsidRPr="00792D91" w:rsidRDefault="00792D91" w:rsidP="00792D91">
      <w:pPr>
        <w:tabs>
          <w:tab w:val="right" w:pos="10786"/>
        </w:tabs>
        <w:spacing w:after="0"/>
        <w:rPr>
          <w:rFonts w:ascii="Garamond" w:hAnsi="Garamond"/>
          <w:sz w:val="21"/>
          <w:szCs w:val="21"/>
        </w:rPr>
      </w:pPr>
    </w:p>
    <w:p w14:paraId="214820D3" w14:textId="77777777" w:rsidR="00E97CB6" w:rsidRPr="00943C9C" w:rsidRDefault="00E97CB6" w:rsidP="00E97CB6">
      <w:pPr>
        <w:tabs>
          <w:tab w:val="right" w:pos="10786"/>
        </w:tabs>
        <w:spacing w:after="0"/>
        <w:rPr>
          <w:rFonts w:ascii="Garamond" w:hAnsi="Garamond"/>
          <w:sz w:val="22"/>
        </w:rPr>
      </w:pPr>
    </w:p>
    <w:p w14:paraId="27B4FC6D" w14:textId="6E4D2B93" w:rsidR="00BA3411" w:rsidRPr="00BA3411" w:rsidRDefault="00BA3411" w:rsidP="00BA3411">
      <w:pPr>
        <w:tabs>
          <w:tab w:val="right" w:pos="10786"/>
        </w:tabs>
        <w:spacing w:after="0"/>
        <w:jc w:val="center"/>
        <w:rPr>
          <w:rFonts w:ascii="Garamond" w:hAnsi="Garamond"/>
          <w:b/>
          <w:bCs/>
          <w:sz w:val="21"/>
          <w:szCs w:val="21"/>
        </w:rPr>
      </w:pPr>
      <w:r w:rsidRPr="00BA3411">
        <w:rPr>
          <w:rFonts w:ascii="Garamond" w:hAnsi="Garamond"/>
          <w:b/>
          <w:bCs/>
          <w:sz w:val="21"/>
          <w:szCs w:val="21"/>
        </w:rPr>
        <w:t>REFERENCES AVAILABLE UPON REQUEST</w:t>
      </w:r>
    </w:p>
    <w:sectPr w:rsidR="00BA3411" w:rsidRPr="00BA3411" w:rsidSect="004F7F1F">
      <w:headerReference w:type="default" r:id="rId9"/>
      <w:pgSz w:w="11906" w:h="16838" w:code="9"/>
      <w:pgMar w:top="454" w:right="454" w:bottom="454" w:left="454" w:header="57" w:footer="57" w:gutter="0"/>
      <w:pgBorders w:offsetFrom="page">
        <w:top w:val="dashDotStroked" w:sz="24" w:space="1" w:color="1F4E79" w:themeColor="accent5" w:themeShade="80"/>
        <w:left w:val="dashDotStroked" w:sz="24" w:space="1" w:color="1F4E79" w:themeColor="accent5" w:themeShade="80"/>
        <w:bottom w:val="dashDotStroked" w:sz="24" w:space="1" w:color="1F4E79" w:themeColor="accent5" w:themeShade="80"/>
        <w:right w:val="dashDotStroked" w:sz="24" w:space="1" w:color="1F4E79" w:themeColor="accent5" w:themeShade="8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DD8B6" w14:textId="77777777" w:rsidR="00E044B5" w:rsidRDefault="00E044B5" w:rsidP="002D0D12">
      <w:pPr>
        <w:spacing w:after="0"/>
      </w:pPr>
      <w:r>
        <w:separator/>
      </w:r>
    </w:p>
  </w:endnote>
  <w:endnote w:type="continuationSeparator" w:id="0">
    <w:p w14:paraId="07847553" w14:textId="77777777" w:rsidR="00E044B5" w:rsidRDefault="00E044B5" w:rsidP="002D0D1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EB Garamond">
    <w:charset w:val="00"/>
    <w:family w:val="auto"/>
    <w:pitch w:val="variable"/>
    <w:sig w:usb0="E00002FF" w:usb1="02000413" w:usb2="0000000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ill Sans Nova">
    <w:panose1 w:val="020B0602020104020203"/>
    <w:charset w:val="00"/>
    <w:family w:val="swiss"/>
    <w:pitch w:val="variable"/>
    <w:sig w:usb0="80000287" w:usb1="00000002"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ormorant Medium">
    <w:altName w:val="Calibri"/>
    <w:charset w:val="00"/>
    <w:family w:val="auto"/>
    <w:pitch w:val="variable"/>
    <w:sig w:usb0="A00002FF" w:usb1="0001E07B" w:usb2="00000028" w:usb3="00000000" w:csb0="00000197"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Fira Sans">
    <w:charset w:val="00"/>
    <w:family w:val="swiss"/>
    <w:pitch w:val="variable"/>
    <w:sig w:usb0="600002FF"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D4884" w14:textId="77777777" w:rsidR="00E044B5" w:rsidRDefault="00E044B5" w:rsidP="002D0D12">
      <w:pPr>
        <w:spacing w:after="0"/>
      </w:pPr>
      <w:r>
        <w:separator/>
      </w:r>
    </w:p>
  </w:footnote>
  <w:footnote w:type="continuationSeparator" w:id="0">
    <w:p w14:paraId="74BB1D00" w14:textId="77777777" w:rsidR="00E044B5" w:rsidRDefault="00E044B5" w:rsidP="002D0D1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49DEA" w14:textId="766D1D54" w:rsidR="005C26D6" w:rsidRDefault="005C26D6" w:rsidP="005C26D6">
    <w:pPr>
      <w:pStyle w:val="Header"/>
      <w:tabs>
        <w:tab w:val="clear" w:pos="4513"/>
        <w:tab w:val="clear" w:pos="9026"/>
        <w:tab w:val="left" w:pos="879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E0C8C"/>
    <w:multiLevelType w:val="multilevel"/>
    <w:tmpl w:val="276EE9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281DF8"/>
    <w:multiLevelType w:val="hybridMultilevel"/>
    <w:tmpl w:val="F6A251E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B834D8"/>
    <w:multiLevelType w:val="multilevel"/>
    <w:tmpl w:val="EA3480E6"/>
    <w:lvl w:ilvl="0">
      <w:start w:val="1"/>
      <w:numFmt w:val="bullet"/>
      <w:lvlText w:val=""/>
      <w:lvlJc w:val="left"/>
      <w:pPr>
        <w:tabs>
          <w:tab w:val="num" w:pos="720"/>
        </w:tabs>
        <w:ind w:left="720" w:hanging="360"/>
      </w:pPr>
      <w:rPr>
        <w:rFonts w:ascii="Symbol" w:hAnsi="Symbol" w:hint="default"/>
        <w:sz w:val="20"/>
        <w:szCs w:val="22"/>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C51256"/>
    <w:multiLevelType w:val="multilevel"/>
    <w:tmpl w:val="40987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9E1B50"/>
    <w:multiLevelType w:val="multilevel"/>
    <w:tmpl w:val="0E288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AB4416"/>
    <w:multiLevelType w:val="hybridMultilevel"/>
    <w:tmpl w:val="536CE180"/>
    <w:lvl w:ilvl="0" w:tplc="2EE67D90">
      <w:start w:val="1"/>
      <w:numFmt w:val="bullet"/>
      <w:pStyle w:val="bullet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E5774D"/>
    <w:multiLevelType w:val="hybridMultilevel"/>
    <w:tmpl w:val="17CC5E98"/>
    <w:lvl w:ilvl="0" w:tplc="D7569810">
      <w:start w:val="1"/>
      <w:numFmt w:val="bullet"/>
      <w:lvlText w:val=""/>
      <w:lvlJc w:val="left"/>
      <w:pPr>
        <w:ind w:left="720" w:hanging="360"/>
      </w:pPr>
      <w:rPr>
        <w:rFonts w:ascii="Symbol" w:hAnsi="Symbol" w:hint="default"/>
        <w:color w:val="auto"/>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6D4F42"/>
    <w:multiLevelType w:val="hybridMultilevel"/>
    <w:tmpl w:val="B10C8E1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62747F"/>
    <w:multiLevelType w:val="multilevel"/>
    <w:tmpl w:val="461606F4"/>
    <w:lvl w:ilvl="0">
      <w:start w:val="1"/>
      <w:numFmt w:val="bullet"/>
      <w:lvlText w:val=""/>
      <w:lvlJc w:val="left"/>
      <w:pPr>
        <w:tabs>
          <w:tab w:val="num" w:pos="720"/>
        </w:tabs>
        <w:ind w:left="720" w:hanging="360"/>
      </w:pPr>
      <w:rPr>
        <w:rFonts w:ascii="Symbol" w:hAnsi="Symbol" w:hint="default"/>
        <w:sz w:val="20"/>
        <w:szCs w:val="22"/>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FC00A10"/>
    <w:multiLevelType w:val="hybridMultilevel"/>
    <w:tmpl w:val="6D5CF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E131FD"/>
    <w:multiLevelType w:val="multilevel"/>
    <w:tmpl w:val="DC5C4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9C7350"/>
    <w:multiLevelType w:val="hybridMultilevel"/>
    <w:tmpl w:val="3536D69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F36C84"/>
    <w:multiLevelType w:val="hybridMultilevel"/>
    <w:tmpl w:val="EF74F7D0"/>
    <w:lvl w:ilvl="0" w:tplc="F73EAF34">
      <w:start w:val="1"/>
      <w:numFmt w:val="bullet"/>
      <w:lvlText w:val=""/>
      <w:lvlJc w:val="left"/>
      <w:pPr>
        <w:ind w:left="720" w:hanging="360"/>
      </w:pPr>
      <w:rPr>
        <w:rFonts w:ascii="Wingdings" w:hAnsi="Wingdings" w:hint="default"/>
        <w:color w:val="222A35" w:themeColor="text2" w:themeShade="80"/>
        <w:sz w:val="18"/>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F32719"/>
    <w:multiLevelType w:val="multilevel"/>
    <w:tmpl w:val="D2106BFC"/>
    <w:lvl w:ilvl="0">
      <w:start w:val="1"/>
      <w:numFmt w:val="bullet"/>
      <w:lvlText w:val=""/>
      <w:lvlJc w:val="left"/>
      <w:pPr>
        <w:tabs>
          <w:tab w:val="num" w:pos="720"/>
        </w:tabs>
        <w:ind w:left="720" w:hanging="360"/>
      </w:pPr>
      <w:rPr>
        <w:rFonts w:ascii="Symbol" w:hAnsi="Symbol" w:hint="default"/>
        <w:sz w:val="20"/>
        <w:szCs w:val="22"/>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47E4820"/>
    <w:multiLevelType w:val="hybridMultilevel"/>
    <w:tmpl w:val="6D76CA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8F798D"/>
    <w:multiLevelType w:val="hybridMultilevel"/>
    <w:tmpl w:val="7E142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C05D68"/>
    <w:multiLevelType w:val="hybridMultilevel"/>
    <w:tmpl w:val="5E485A08"/>
    <w:lvl w:ilvl="0" w:tplc="579EB476">
      <w:start w:val="1"/>
      <w:numFmt w:val="bullet"/>
      <w:lvlText w:val="•"/>
      <w:lvlJc w:val="left"/>
      <w:pPr>
        <w:ind w:left="1216"/>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1" w:tplc="8C449162">
      <w:start w:val="1"/>
      <w:numFmt w:val="bullet"/>
      <w:lvlText w:val="o"/>
      <w:lvlJc w:val="left"/>
      <w:pPr>
        <w:ind w:left="1175"/>
      </w:pPr>
      <w:rPr>
        <w:rFonts w:ascii="Segoe UI Symbol" w:eastAsia="Segoe UI Symbol" w:hAnsi="Segoe UI Symbol" w:cs="Segoe UI Symbol"/>
        <w:b w:val="0"/>
        <w:i w:val="0"/>
        <w:strike w:val="0"/>
        <w:dstrike w:val="0"/>
        <w:color w:val="231F20"/>
        <w:sz w:val="21"/>
        <w:szCs w:val="21"/>
        <w:u w:val="none" w:color="000000"/>
        <w:bdr w:val="none" w:sz="0" w:space="0" w:color="auto"/>
        <w:shd w:val="clear" w:color="auto" w:fill="auto"/>
        <w:vertAlign w:val="baseline"/>
      </w:rPr>
    </w:lvl>
    <w:lvl w:ilvl="2" w:tplc="C2608E10">
      <w:start w:val="1"/>
      <w:numFmt w:val="bullet"/>
      <w:lvlText w:val="▪"/>
      <w:lvlJc w:val="left"/>
      <w:pPr>
        <w:ind w:left="1895"/>
      </w:pPr>
      <w:rPr>
        <w:rFonts w:ascii="Segoe UI Symbol" w:eastAsia="Segoe UI Symbol" w:hAnsi="Segoe UI Symbol" w:cs="Segoe UI Symbol"/>
        <w:b w:val="0"/>
        <w:i w:val="0"/>
        <w:strike w:val="0"/>
        <w:dstrike w:val="0"/>
        <w:color w:val="231F20"/>
        <w:sz w:val="21"/>
        <w:szCs w:val="21"/>
        <w:u w:val="none" w:color="000000"/>
        <w:bdr w:val="none" w:sz="0" w:space="0" w:color="auto"/>
        <w:shd w:val="clear" w:color="auto" w:fill="auto"/>
        <w:vertAlign w:val="baseline"/>
      </w:rPr>
    </w:lvl>
    <w:lvl w:ilvl="3" w:tplc="840AD68C">
      <w:start w:val="1"/>
      <w:numFmt w:val="bullet"/>
      <w:lvlText w:val="•"/>
      <w:lvlJc w:val="left"/>
      <w:pPr>
        <w:ind w:left="2615"/>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4" w:tplc="373AF96A">
      <w:start w:val="1"/>
      <w:numFmt w:val="bullet"/>
      <w:lvlText w:val="o"/>
      <w:lvlJc w:val="left"/>
      <w:pPr>
        <w:ind w:left="3335"/>
      </w:pPr>
      <w:rPr>
        <w:rFonts w:ascii="Segoe UI Symbol" w:eastAsia="Segoe UI Symbol" w:hAnsi="Segoe UI Symbol" w:cs="Segoe UI Symbol"/>
        <w:b w:val="0"/>
        <w:i w:val="0"/>
        <w:strike w:val="0"/>
        <w:dstrike w:val="0"/>
        <w:color w:val="231F20"/>
        <w:sz w:val="21"/>
        <w:szCs w:val="21"/>
        <w:u w:val="none" w:color="000000"/>
        <w:bdr w:val="none" w:sz="0" w:space="0" w:color="auto"/>
        <w:shd w:val="clear" w:color="auto" w:fill="auto"/>
        <w:vertAlign w:val="baseline"/>
      </w:rPr>
    </w:lvl>
    <w:lvl w:ilvl="5" w:tplc="F7BEE7E0">
      <w:start w:val="1"/>
      <w:numFmt w:val="bullet"/>
      <w:lvlText w:val="▪"/>
      <w:lvlJc w:val="left"/>
      <w:pPr>
        <w:ind w:left="4055"/>
      </w:pPr>
      <w:rPr>
        <w:rFonts w:ascii="Segoe UI Symbol" w:eastAsia="Segoe UI Symbol" w:hAnsi="Segoe UI Symbol" w:cs="Segoe UI Symbol"/>
        <w:b w:val="0"/>
        <w:i w:val="0"/>
        <w:strike w:val="0"/>
        <w:dstrike w:val="0"/>
        <w:color w:val="231F20"/>
        <w:sz w:val="21"/>
        <w:szCs w:val="21"/>
        <w:u w:val="none" w:color="000000"/>
        <w:bdr w:val="none" w:sz="0" w:space="0" w:color="auto"/>
        <w:shd w:val="clear" w:color="auto" w:fill="auto"/>
        <w:vertAlign w:val="baseline"/>
      </w:rPr>
    </w:lvl>
    <w:lvl w:ilvl="6" w:tplc="002A9424">
      <w:start w:val="1"/>
      <w:numFmt w:val="bullet"/>
      <w:lvlText w:val="•"/>
      <w:lvlJc w:val="left"/>
      <w:pPr>
        <w:ind w:left="4775"/>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7" w:tplc="CA0EF772">
      <w:start w:val="1"/>
      <w:numFmt w:val="bullet"/>
      <w:lvlText w:val="o"/>
      <w:lvlJc w:val="left"/>
      <w:pPr>
        <w:ind w:left="5495"/>
      </w:pPr>
      <w:rPr>
        <w:rFonts w:ascii="Segoe UI Symbol" w:eastAsia="Segoe UI Symbol" w:hAnsi="Segoe UI Symbol" w:cs="Segoe UI Symbol"/>
        <w:b w:val="0"/>
        <w:i w:val="0"/>
        <w:strike w:val="0"/>
        <w:dstrike w:val="0"/>
        <w:color w:val="231F20"/>
        <w:sz w:val="21"/>
        <w:szCs w:val="21"/>
        <w:u w:val="none" w:color="000000"/>
        <w:bdr w:val="none" w:sz="0" w:space="0" w:color="auto"/>
        <w:shd w:val="clear" w:color="auto" w:fill="auto"/>
        <w:vertAlign w:val="baseline"/>
      </w:rPr>
    </w:lvl>
    <w:lvl w:ilvl="8" w:tplc="5A7E0AEC">
      <w:start w:val="1"/>
      <w:numFmt w:val="bullet"/>
      <w:lvlText w:val="▪"/>
      <w:lvlJc w:val="left"/>
      <w:pPr>
        <w:ind w:left="6215"/>
      </w:pPr>
      <w:rPr>
        <w:rFonts w:ascii="Segoe UI Symbol" w:eastAsia="Segoe UI Symbol" w:hAnsi="Segoe UI Symbol" w:cs="Segoe UI Symbol"/>
        <w:b w:val="0"/>
        <w:i w:val="0"/>
        <w:strike w:val="0"/>
        <w:dstrike w:val="0"/>
        <w:color w:val="231F20"/>
        <w:sz w:val="21"/>
        <w:szCs w:val="21"/>
        <w:u w:val="none" w:color="000000"/>
        <w:bdr w:val="none" w:sz="0" w:space="0" w:color="auto"/>
        <w:shd w:val="clear" w:color="auto" w:fill="auto"/>
        <w:vertAlign w:val="baseline"/>
      </w:rPr>
    </w:lvl>
  </w:abstractNum>
  <w:abstractNum w:abstractNumId="17" w15:restartNumberingAfterBreak="0">
    <w:nsid w:val="4A2E189D"/>
    <w:multiLevelType w:val="multilevel"/>
    <w:tmpl w:val="F6EA189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DD1501"/>
    <w:multiLevelType w:val="multilevel"/>
    <w:tmpl w:val="FD820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737EB8"/>
    <w:multiLevelType w:val="multilevel"/>
    <w:tmpl w:val="46F6E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BE64CE1"/>
    <w:multiLevelType w:val="hybridMultilevel"/>
    <w:tmpl w:val="177E8E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5C9C138D"/>
    <w:multiLevelType w:val="multilevel"/>
    <w:tmpl w:val="61821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FE771C9"/>
    <w:multiLevelType w:val="multilevel"/>
    <w:tmpl w:val="BDD29E0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4E3614"/>
    <w:multiLevelType w:val="hybridMultilevel"/>
    <w:tmpl w:val="DC2C1D58"/>
    <w:lvl w:ilvl="0" w:tplc="08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2231FAD"/>
    <w:multiLevelType w:val="hybridMultilevel"/>
    <w:tmpl w:val="EE689E68"/>
    <w:lvl w:ilvl="0" w:tplc="A92A5776">
      <w:start w:val="1"/>
      <w:numFmt w:val="bullet"/>
      <w:lvlText w:val=""/>
      <w:lvlJc w:val="left"/>
      <w:pPr>
        <w:ind w:left="720" w:hanging="360"/>
      </w:pPr>
      <w:rPr>
        <w:rFonts w:ascii="Symbol" w:hAnsi="Symbol" w:hint="default"/>
        <w:color w:val="auto"/>
        <w:sz w:val="18"/>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8943D3D"/>
    <w:multiLevelType w:val="multilevel"/>
    <w:tmpl w:val="165C2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12321D"/>
    <w:multiLevelType w:val="hybridMultilevel"/>
    <w:tmpl w:val="479EF302"/>
    <w:lvl w:ilvl="0" w:tplc="43DCB42E">
      <w:start w:val="5"/>
      <w:numFmt w:val="bullet"/>
      <w:lvlText w:val=""/>
      <w:lvlJc w:val="left"/>
      <w:pPr>
        <w:ind w:left="720" w:hanging="360"/>
      </w:pPr>
      <w:rPr>
        <w:rFonts w:ascii="Symbol" w:hAnsi="Symbol" w:cstheme="minorBidi" w:hint="default"/>
        <w:b w:val="0"/>
        <w:bCs w:val="0"/>
        <w:color w:val="000000" w:themeColor="text1"/>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69344D8"/>
    <w:multiLevelType w:val="hybridMultilevel"/>
    <w:tmpl w:val="C9B00ACC"/>
    <w:lvl w:ilvl="0" w:tplc="ADCABC66">
      <w:start w:val="1"/>
      <w:numFmt w:val="bullet"/>
      <w:lvlText w:val=""/>
      <w:lvlJc w:val="left"/>
      <w:pPr>
        <w:ind w:left="720" w:hanging="360"/>
      </w:pPr>
      <w:rPr>
        <w:rFonts w:ascii="Symbol" w:hAnsi="Symbol" w:hint="default"/>
        <w:color w:val="525252" w:themeColor="accent3" w:themeShade="80"/>
        <w:sz w:val="21"/>
        <w:szCs w:val="2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9F6206B"/>
    <w:multiLevelType w:val="hybridMultilevel"/>
    <w:tmpl w:val="E2987F0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2836427">
    <w:abstractNumId w:val="0"/>
  </w:num>
  <w:num w:numId="2" w16cid:durableId="1537813057">
    <w:abstractNumId w:val="5"/>
  </w:num>
  <w:num w:numId="3" w16cid:durableId="926427034">
    <w:abstractNumId w:val="8"/>
  </w:num>
  <w:num w:numId="4" w16cid:durableId="131138993">
    <w:abstractNumId w:val="13"/>
  </w:num>
  <w:num w:numId="5" w16cid:durableId="57900076">
    <w:abstractNumId w:val="2"/>
  </w:num>
  <w:num w:numId="6" w16cid:durableId="1471167935">
    <w:abstractNumId w:val="7"/>
  </w:num>
  <w:num w:numId="7" w16cid:durableId="1801537404">
    <w:abstractNumId w:val="16"/>
  </w:num>
  <w:num w:numId="8" w16cid:durableId="1863594346">
    <w:abstractNumId w:val="22"/>
  </w:num>
  <w:num w:numId="9" w16cid:durableId="785581242">
    <w:abstractNumId w:val="27"/>
  </w:num>
  <w:num w:numId="10" w16cid:durableId="1524202422">
    <w:abstractNumId w:val="9"/>
  </w:num>
  <w:num w:numId="11" w16cid:durableId="1153983133">
    <w:abstractNumId w:val="26"/>
  </w:num>
  <w:num w:numId="12" w16cid:durableId="175654647">
    <w:abstractNumId w:val="14"/>
  </w:num>
  <w:num w:numId="13" w16cid:durableId="1620408514">
    <w:abstractNumId w:val="23"/>
  </w:num>
  <w:num w:numId="14" w16cid:durableId="523639418">
    <w:abstractNumId w:val="24"/>
  </w:num>
  <w:num w:numId="15" w16cid:durableId="1903442154">
    <w:abstractNumId w:val="12"/>
  </w:num>
  <w:num w:numId="16" w16cid:durableId="52390398">
    <w:abstractNumId w:val="25"/>
  </w:num>
  <w:num w:numId="17" w16cid:durableId="69471695">
    <w:abstractNumId w:val="17"/>
  </w:num>
  <w:num w:numId="18" w16cid:durableId="779839607">
    <w:abstractNumId w:val="28"/>
  </w:num>
  <w:num w:numId="19" w16cid:durableId="711615000">
    <w:abstractNumId w:val="3"/>
  </w:num>
  <w:num w:numId="20" w16cid:durableId="533078798">
    <w:abstractNumId w:val="1"/>
  </w:num>
  <w:num w:numId="21" w16cid:durableId="1318193810">
    <w:abstractNumId w:val="15"/>
  </w:num>
  <w:num w:numId="22" w16cid:durableId="406609640">
    <w:abstractNumId w:val="11"/>
  </w:num>
  <w:num w:numId="23" w16cid:durableId="223495837">
    <w:abstractNumId w:val="6"/>
  </w:num>
  <w:num w:numId="24" w16cid:durableId="267471447">
    <w:abstractNumId w:val="4"/>
  </w:num>
  <w:num w:numId="25" w16cid:durableId="1768766377">
    <w:abstractNumId w:val="19"/>
  </w:num>
  <w:num w:numId="26" w16cid:durableId="1101878016">
    <w:abstractNumId w:val="20"/>
  </w:num>
  <w:num w:numId="27" w16cid:durableId="71508554">
    <w:abstractNumId w:val="18"/>
  </w:num>
  <w:num w:numId="28" w16cid:durableId="107362005">
    <w:abstractNumId w:val="10"/>
  </w:num>
  <w:num w:numId="29" w16cid:durableId="1116174681">
    <w:abstractNumId w:val="2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224" w:allStyles="0" w:customStyles="0" w:latentStyles="1" w:stylesInUse="0" w:headingStyles="1" w:numberingStyles="0" w:tableStyles="0" w:directFormattingOnRuns="0" w:directFormattingOnParagraphs="1" w:directFormattingOnNumbering="0" w:directFormattingOnTables="0" w:clearFormatting="1" w:top3HeadingStyles="0" w:visibleStyles="0" w:alternateStyleNames="0"/>
  <w:stylePaneSortMethod w:val="0003"/>
  <w:defaultTabStop w:val="720"/>
  <w:drawingGridHorizontalSpacing w:val="100"/>
  <w:displayHorizontalDrawingGridEvery w:val="2"/>
  <w:displayVerticalDrawingGridEvery w:val="2"/>
  <w:characterSpacingControl w:val="doNotCompress"/>
  <w:hdrShapeDefaults>
    <o:shapedefaults v:ext="edit" spidmax="2050" fill="f" fillcolor="none [2404]" strokecolor="#2f5496">
      <v:fill color="none [2404]" on="f"/>
      <v:stroke color="#2f5496" weight="30pt"/>
      <o:colormru v:ext="edit" colors="#06c,#36c,#2f549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AYCMyMTc0tLUxMLQwtzUyUdpeDU4uLM/DyQAqNaAIYCJywsAAAA"/>
  </w:docVars>
  <w:rsids>
    <w:rsidRoot w:val="00320637"/>
    <w:rsid w:val="000012C6"/>
    <w:rsid w:val="00003F09"/>
    <w:rsid w:val="00004EC9"/>
    <w:rsid w:val="00015533"/>
    <w:rsid w:val="000165D3"/>
    <w:rsid w:val="0002073C"/>
    <w:rsid w:val="00020E00"/>
    <w:rsid w:val="00021111"/>
    <w:rsid w:val="000244E9"/>
    <w:rsid w:val="00025097"/>
    <w:rsid w:val="0002558A"/>
    <w:rsid w:val="00025C65"/>
    <w:rsid w:val="00026590"/>
    <w:rsid w:val="00026ED6"/>
    <w:rsid w:val="00027F26"/>
    <w:rsid w:val="0003024B"/>
    <w:rsid w:val="00031179"/>
    <w:rsid w:val="000313BE"/>
    <w:rsid w:val="000325C5"/>
    <w:rsid w:val="000344C4"/>
    <w:rsid w:val="00036465"/>
    <w:rsid w:val="0003710A"/>
    <w:rsid w:val="00037C82"/>
    <w:rsid w:val="00037D71"/>
    <w:rsid w:val="00037E52"/>
    <w:rsid w:val="000407F5"/>
    <w:rsid w:val="00041809"/>
    <w:rsid w:val="00042071"/>
    <w:rsid w:val="00045BB2"/>
    <w:rsid w:val="000505D6"/>
    <w:rsid w:val="0005239A"/>
    <w:rsid w:val="00053747"/>
    <w:rsid w:val="00053A84"/>
    <w:rsid w:val="00056253"/>
    <w:rsid w:val="000621FD"/>
    <w:rsid w:val="00062A9E"/>
    <w:rsid w:val="00063828"/>
    <w:rsid w:val="0006562F"/>
    <w:rsid w:val="00065F3F"/>
    <w:rsid w:val="00072698"/>
    <w:rsid w:val="00073173"/>
    <w:rsid w:val="00076161"/>
    <w:rsid w:val="00082D21"/>
    <w:rsid w:val="000859EE"/>
    <w:rsid w:val="000867C9"/>
    <w:rsid w:val="00087237"/>
    <w:rsid w:val="0008754E"/>
    <w:rsid w:val="00087592"/>
    <w:rsid w:val="000915B4"/>
    <w:rsid w:val="00091984"/>
    <w:rsid w:val="000931F8"/>
    <w:rsid w:val="00094DE5"/>
    <w:rsid w:val="000959CD"/>
    <w:rsid w:val="00096292"/>
    <w:rsid w:val="00097AC1"/>
    <w:rsid w:val="00097FBA"/>
    <w:rsid w:val="000A0531"/>
    <w:rsid w:val="000A2153"/>
    <w:rsid w:val="000A2E64"/>
    <w:rsid w:val="000A4169"/>
    <w:rsid w:val="000A4C56"/>
    <w:rsid w:val="000A5C6A"/>
    <w:rsid w:val="000A6DB3"/>
    <w:rsid w:val="000B1251"/>
    <w:rsid w:val="000B1B27"/>
    <w:rsid w:val="000B2174"/>
    <w:rsid w:val="000B3111"/>
    <w:rsid w:val="000B382F"/>
    <w:rsid w:val="000B3C28"/>
    <w:rsid w:val="000B4E82"/>
    <w:rsid w:val="000B7E5F"/>
    <w:rsid w:val="000B7EC6"/>
    <w:rsid w:val="000C57BB"/>
    <w:rsid w:val="000C5C3A"/>
    <w:rsid w:val="000C6B42"/>
    <w:rsid w:val="000C7911"/>
    <w:rsid w:val="000D05A8"/>
    <w:rsid w:val="000D17A7"/>
    <w:rsid w:val="000D19A4"/>
    <w:rsid w:val="000D3CBD"/>
    <w:rsid w:val="000D54C0"/>
    <w:rsid w:val="000D59C7"/>
    <w:rsid w:val="000D5FE4"/>
    <w:rsid w:val="000D6449"/>
    <w:rsid w:val="000D7B5E"/>
    <w:rsid w:val="000D7E17"/>
    <w:rsid w:val="000E0A1B"/>
    <w:rsid w:val="000E0BC9"/>
    <w:rsid w:val="000E2834"/>
    <w:rsid w:val="000E28B2"/>
    <w:rsid w:val="000E3157"/>
    <w:rsid w:val="000E461F"/>
    <w:rsid w:val="000E5AA9"/>
    <w:rsid w:val="000E7151"/>
    <w:rsid w:val="000E74D7"/>
    <w:rsid w:val="000F11E7"/>
    <w:rsid w:val="000F2406"/>
    <w:rsid w:val="000F278D"/>
    <w:rsid w:val="000F29A9"/>
    <w:rsid w:val="000F2F95"/>
    <w:rsid w:val="000F373C"/>
    <w:rsid w:val="000F3869"/>
    <w:rsid w:val="000F51C3"/>
    <w:rsid w:val="000F52B7"/>
    <w:rsid w:val="00100B39"/>
    <w:rsid w:val="001010DD"/>
    <w:rsid w:val="001027F4"/>
    <w:rsid w:val="00104CB5"/>
    <w:rsid w:val="00104D2A"/>
    <w:rsid w:val="00110A25"/>
    <w:rsid w:val="00111F19"/>
    <w:rsid w:val="00112940"/>
    <w:rsid w:val="0011521E"/>
    <w:rsid w:val="0011786F"/>
    <w:rsid w:val="00117BCA"/>
    <w:rsid w:val="0012354C"/>
    <w:rsid w:val="00123F65"/>
    <w:rsid w:val="00125177"/>
    <w:rsid w:val="0012534E"/>
    <w:rsid w:val="001257B4"/>
    <w:rsid w:val="001306D9"/>
    <w:rsid w:val="001335D0"/>
    <w:rsid w:val="00134898"/>
    <w:rsid w:val="00134E38"/>
    <w:rsid w:val="001357B8"/>
    <w:rsid w:val="00135E6B"/>
    <w:rsid w:val="001402E5"/>
    <w:rsid w:val="001412E7"/>
    <w:rsid w:val="00144836"/>
    <w:rsid w:val="0014549D"/>
    <w:rsid w:val="00146A05"/>
    <w:rsid w:val="00147D7C"/>
    <w:rsid w:val="001500C0"/>
    <w:rsid w:val="00152A47"/>
    <w:rsid w:val="0015389A"/>
    <w:rsid w:val="0015390C"/>
    <w:rsid w:val="001552F0"/>
    <w:rsid w:val="00161D5E"/>
    <w:rsid w:val="00165AD4"/>
    <w:rsid w:val="001660BC"/>
    <w:rsid w:val="001663E3"/>
    <w:rsid w:val="00167A66"/>
    <w:rsid w:val="00171F43"/>
    <w:rsid w:val="00172670"/>
    <w:rsid w:val="00172D5A"/>
    <w:rsid w:val="00176247"/>
    <w:rsid w:val="00180DF4"/>
    <w:rsid w:val="0018229E"/>
    <w:rsid w:val="0018248B"/>
    <w:rsid w:val="00184C00"/>
    <w:rsid w:val="00186BDA"/>
    <w:rsid w:val="00187A59"/>
    <w:rsid w:val="00191121"/>
    <w:rsid w:val="0019155C"/>
    <w:rsid w:val="001919E1"/>
    <w:rsid w:val="001921F5"/>
    <w:rsid w:val="00192AC4"/>
    <w:rsid w:val="00193B39"/>
    <w:rsid w:val="00194037"/>
    <w:rsid w:val="001940AA"/>
    <w:rsid w:val="00197968"/>
    <w:rsid w:val="001A1E25"/>
    <w:rsid w:val="001A3DA2"/>
    <w:rsid w:val="001A6924"/>
    <w:rsid w:val="001A6ABB"/>
    <w:rsid w:val="001A7631"/>
    <w:rsid w:val="001B1800"/>
    <w:rsid w:val="001B32F2"/>
    <w:rsid w:val="001B434D"/>
    <w:rsid w:val="001B44A1"/>
    <w:rsid w:val="001C272D"/>
    <w:rsid w:val="001C40F1"/>
    <w:rsid w:val="001C4CCB"/>
    <w:rsid w:val="001C5740"/>
    <w:rsid w:val="001C5E11"/>
    <w:rsid w:val="001C5FB1"/>
    <w:rsid w:val="001C6842"/>
    <w:rsid w:val="001C7352"/>
    <w:rsid w:val="001D0EEA"/>
    <w:rsid w:val="001D1DB6"/>
    <w:rsid w:val="001D2645"/>
    <w:rsid w:val="001D311F"/>
    <w:rsid w:val="001D648D"/>
    <w:rsid w:val="001E1570"/>
    <w:rsid w:val="001E4A54"/>
    <w:rsid w:val="001F0A2F"/>
    <w:rsid w:val="001F1AB2"/>
    <w:rsid w:val="001F3A1E"/>
    <w:rsid w:val="001F45E9"/>
    <w:rsid w:val="001F75C7"/>
    <w:rsid w:val="00200632"/>
    <w:rsid w:val="00200A4B"/>
    <w:rsid w:val="0020333E"/>
    <w:rsid w:val="00203344"/>
    <w:rsid w:val="00205278"/>
    <w:rsid w:val="00205C5A"/>
    <w:rsid w:val="00206618"/>
    <w:rsid w:val="002119FB"/>
    <w:rsid w:val="00212836"/>
    <w:rsid w:val="002133AE"/>
    <w:rsid w:val="00213FE1"/>
    <w:rsid w:val="002157E1"/>
    <w:rsid w:val="00216413"/>
    <w:rsid w:val="002166D5"/>
    <w:rsid w:val="00216FBB"/>
    <w:rsid w:val="00222F7B"/>
    <w:rsid w:val="00225761"/>
    <w:rsid w:val="00225962"/>
    <w:rsid w:val="00225B49"/>
    <w:rsid w:val="00230F6F"/>
    <w:rsid w:val="00232495"/>
    <w:rsid w:val="00232B35"/>
    <w:rsid w:val="00232E3C"/>
    <w:rsid w:val="0023301C"/>
    <w:rsid w:val="0023324E"/>
    <w:rsid w:val="0023758C"/>
    <w:rsid w:val="0024075D"/>
    <w:rsid w:val="0024159C"/>
    <w:rsid w:val="0024170A"/>
    <w:rsid w:val="00242B19"/>
    <w:rsid w:val="00242D0A"/>
    <w:rsid w:val="0024426C"/>
    <w:rsid w:val="00244CD1"/>
    <w:rsid w:val="00244FBD"/>
    <w:rsid w:val="002461CB"/>
    <w:rsid w:val="00246FE6"/>
    <w:rsid w:val="00247E61"/>
    <w:rsid w:val="002508D0"/>
    <w:rsid w:val="00250F11"/>
    <w:rsid w:val="00250FEC"/>
    <w:rsid w:val="00252018"/>
    <w:rsid w:val="0025434A"/>
    <w:rsid w:val="00254AD3"/>
    <w:rsid w:val="00256239"/>
    <w:rsid w:val="00257B6B"/>
    <w:rsid w:val="00260187"/>
    <w:rsid w:val="002606F9"/>
    <w:rsid w:val="00263BA0"/>
    <w:rsid w:val="0026563D"/>
    <w:rsid w:val="0026603D"/>
    <w:rsid w:val="002666F1"/>
    <w:rsid w:val="00266D6B"/>
    <w:rsid w:val="00267267"/>
    <w:rsid w:val="0027172F"/>
    <w:rsid w:val="00281946"/>
    <w:rsid w:val="00281B90"/>
    <w:rsid w:val="00282182"/>
    <w:rsid w:val="00282FA9"/>
    <w:rsid w:val="00285ED4"/>
    <w:rsid w:val="00286851"/>
    <w:rsid w:val="0028727D"/>
    <w:rsid w:val="0028727E"/>
    <w:rsid w:val="00291503"/>
    <w:rsid w:val="00291B76"/>
    <w:rsid w:val="00292329"/>
    <w:rsid w:val="0029505F"/>
    <w:rsid w:val="002954F8"/>
    <w:rsid w:val="002A20D9"/>
    <w:rsid w:val="002A309A"/>
    <w:rsid w:val="002A3483"/>
    <w:rsid w:val="002A4174"/>
    <w:rsid w:val="002A6415"/>
    <w:rsid w:val="002A655B"/>
    <w:rsid w:val="002A7B59"/>
    <w:rsid w:val="002B0F9A"/>
    <w:rsid w:val="002B1C40"/>
    <w:rsid w:val="002B37BD"/>
    <w:rsid w:val="002B61AB"/>
    <w:rsid w:val="002B756A"/>
    <w:rsid w:val="002C1950"/>
    <w:rsid w:val="002C2281"/>
    <w:rsid w:val="002C273B"/>
    <w:rsid w:val="002C30B3"/>
    <w:rsid w:val="002C33E0"/>
    <w:rsid w:val="002C448A"/>
    <w:rsid w:val="002C52C8"/>
    <w:rsid w:val="002C5481"/>
    <w:rsid w:val="002C59FC"/>
    <w:rsid w:val="002C6696"/>
    <w:rsid w:val="002C7827"/>
    <w:rsid w:val="002D00E5"/>
    <w:rsid w:val="002D0352"/>
    <w:rsid w:val="002D06EA"/>
    <w:rsid w:val="002D0D12"/>
    <w:rsid w:val="002D2C6C"/>
    <w:rsid w:val="002D59D6"/>
    <w:rsid w:val="002D5B74"/>
    <w:rsid w:val="002D758E"/>
    <w:rsid w:val="002E1AF4"/>
    <w:rsid w:val="002E2489"/>
    <w:rsid w:val="002E26D5"/>
    <w:rsid w:val="002E2806"/>
    <w:rsid w:val="002E5B75"/>
    <w:rsid w:val="002E5BC1"/>
    <w:rsid w:val="002E6447"/>
    <w:rsid w:val="002E6C13"/>
    <w:rsid w:val="002E795E"/>
    <w:rsid w:val="002F00C0"/>
    <w:rsid w:val="002F1966"/>
    <w:rsid w:val="002F31A0"/>
    <w:rsid w:val="0030268A"/>
    <w:rsid w:val="00303263"/>
    <w:rsid w:val="00307395"/>
    <w:rsid w:val="00307504"/>
    <w:rsid w:val="00307BEA"/>
    <w:rsid w:val="00307DF7"/>
    <w:rsid w:val="003130BD"/>
    <w:rsid w:val="00313316"/>
    <w:rsid w:val="0031444B"/>
    <w:rsid w:val="00314C82"/>
    <w:rsid w:val="00315F6B"/>
    <w:rsid w:val="00316462"/>
    <w:rsid w:val="00320545"/>
    <w:rsid w:val="00320637"/>
    <w:rsid w:val="00321100"/>
    <w:rsid w:val="003213AD"/>
    <w:rsid w:val="00322AC2"/>
    <w:rsid w:val="00322AD8"/>
    <w:rsid w:val="00324486"/>
    <w:rsid w:val="00326D00"/>
    <w:rsid w:val="003302B6"/>
    <w:rsid w:val="00331236"/>
    <w:rsid w:val="00331C72"/>
    <w:rsid w:val="003348C5"/>
    <w:rsid w:val="00335028"/>
    <w:rsid w:val="00337EC9"/>
    <w:rsid w:val="0034170B"/>
    <w:rsid w:val="00342395"/>
    <w:rsid w:val="003437F9"/>
    <w:rsid w:val="00344E5E"/>
    <w:rsid w:val="003479C9"/>
    <w:rsid w:val="00351239"/>
    <w:rsid w:val="0035129B"/>
    <w:rsid w:val="00351D58"/>
    <w:rsid w:val="003528A7"/>
    <w:rsid w:val="00355601"/>
    <w:rsid w:val="00356A08"/>
    <w:rsid w:val="00356C04"/>
    <w:rsid w:val="00360234"/>
    <w:rsid w:val="003609C2"/>
    <w:rsid w:val="0036239B"/>
    <w:rsid w:val="00363FFD"/>
    <w:rsid w:val="00365842"/>
    <w:rsid w:val="00365F82"/>
    <w:rsid w:val="00374BFD"/>
    <w:rsid w:val="003757D1"/>
    <w:rsid w:val="00380076"/>
    <w:rsid w:val="00381CE2"/>
    <w:rsid w:val="00381F78"/>
    <w:rsid w:val="00382961"/>
    <w:rsid w:val="00382C1F"/>
    <w:rsid w:val="00385A2C"/>
    <w:rsid w:val="0038638A"/>
    <w:rsid w:val="00390295"/>
    <w:rsid w:val="00393BB1"/>
    <w:rsid w:val="00395739"/>
    <w:rsid w:val="003964B3"/>
    <w:rsid w:val="003966A7"/>
    <w:rsid w:val="00396C41"/>
    <w:rsid w:val="00397AF5"/>
    <w:rsid w:val="003A0937"/>
    <w:rsid w:val="003A51B9"/>
    <w:rsid w:val="003A539C"/>
    <w:rsid w:val="003A65E7"/>
    <w:rsid w:val="003A6881"/>
    <w:rsid w:val="003A6C14"/>
    <w:rsid w:val="003B1EE3"/>
    <w:rsid w:val="003B2EB9"/>
    <w:rsid w:val="003B447B"/>
    <w:rsid w:val="003B7BF1"/>
    <w:rsid w:val="003C20FA"/>
    <w:rsid w:val="003C3DEC"/>
    <w:rsid w:val="003C4A38"/>
    <w:rsid w:val="003C5A1F"/>
    <w:rsid w:val="003C6C3A"/>
    <w:rsid w:val="003C6F00"/>
    <w:rsid w:val="003C7312"/>
    <w:rsid w:val="003D03E9"/>
    <w:rsid w:val="003D1B45"/>
    <w:rsid w:val="003D2AD7"/>
    <w:rsid w:val="003D3245"/>
    <w:rsid w:val="003D378D"/>
    <w:rsid w:val="003E00EC"/>
    <w:rsid w:val="003E0A04"/>
    <w:rsid w:val="003E0A48"/>
    <w:rsid w:val="003E1D8E"/>
    <w:rsid w:val="003E1FB7"/>
    <w:rsid w:val="003E5669"/>
    <w:rsid w:val="003E7B6E"/>
    <w:rsid w:val="003F01BA"/>
    <w:rsid w:val="003F0306"/>
    <w:rsid w:val="003F1563"/>
    <w:rsid w:val="003F1E60"/>
    <w:rsid w:val="003F2C63"/>
    <w:rsid w:val="003F3756"/>
    <w:rsid w:val="003F4245"/>
    <w:rsid w:val="003F4E35"/>
    <w:rsid w:val="003F6C10"/>
    <w:rsid w:val="00402381"/>
    <w:rsid w:val="00403E46"/>
    <w:rsid w:val="00403F55"/>
    <w:rsid w:val="00404D70"/>
    <w:rsid w:val="00405EA6"/>
    <w:rsid w:val="0040624E"/>
    <w:rsid w:val="004072B9"/>
    <w:rsid w:val="00407D31"/>
    <w:rsid w:val="00411599"/>
    <w:rsid w:val="00413624"/>
    <w:rsid w:val="00413643"/>
    <w:rsid w:val="00413B93"/>
    <w:rsid w:val="004150DA"/>
    <w:rsid w:val="00416866"/>
    <w:rsid w:val="00420FF0"/>
    <w:rsid w:val="0042233C"/>
    <w:rsid w:val="00426449"/>
    <w:rsid w:val="004279DD"/>
    <w:rsid w:val="004279DF"/>
    <w:rsid w:val="00430431"/>
    <w:rsid w:val="00430BC6"/>
    <w:rsid w:val="00430C0D"/>
    <w:rsid w:val="00431334"/>
    <w:rsid w:val="00432AB4"/>
    <w:rsid w:val="00435F17"/>
    <w:rsid w:val="00437CB0"/>
    <w:rsid w:val="00442984"/>
    <w:rsid w:val="00442A27"/>
    <w:rsid w:val="00442E0F"/>
    <w:rsid w:val="0044321B"/>
    <w:rsid w:val="0044336B"/>
    <w:rsid w:val="004436A7"/>
    <w:rsid w:val="00445183"/>
    <w:rsid w:val="00445262"/>
    <w:rsid w:val="004465AD"/>
    <w:rsid w:val="00447186"/>
    <w:rsid w:val="0045071F"/>
    <w:rsid w:val="00450D44"/>
    <w:rsid w:val="00451B76"/>
    <w:rsid w:val="00453760"/>
    <w:rsid w:val="00453CD5"/>
    <w:rsid w:val="00456F47"/>
    <w:rsid w:val="004573FA"/>
    <w:rsid w:val="0046050A"/>
    <w:rsid w:val="004623C8"/>
    <w:rsid w:val="004640C8"/>
    <w:rsid w:val="0046417D"/>
    <w:rsid w:val="004653D5"/>
    <w:rsid w:val="004655D0"/>
    <w:rsid w:val="0046581F"/>
    <w:rsid w:val="0046635D"/>
    <w:rsid w:val="00472A1B"/>
    <w:rsid w:val="0047628D"/>
    <w:rsid w:val="0047647B"/>
    <w:rsid w:val="00482DE1"/>
    <w:rsid w:val="00484758"/>
    <w:rsid w:val="0048535F"/>
    <w:rsid w:val="004866E5"/>
    <w:rsid w:val="00486F73"/>
    <w:rsid w:val="00487621"/>
    <w:rsid w:val="00492DF8"/>
    <w:rsid w:val="00494942"/>
    <w:rsid w:val="0049593D"/>
    <w:rsid w:val="00496E46"/>
    <w:rsid w:val="004A10B2"/>
    <w:rsid w:val="004A1570"/>
    <w:rsid w:val="004A4AAF"/>
    <w:rsid w:val="004B3B0F"/>
    <w:rsid w:val="004B4EB6"/>
    <w:rsid w:val="004B6E8C"/>
    <w:rsid w:val="004B6E8F"/>
    <w:rsid w:val="004C34A1"/>
    <w:rsid w:val="004C43DF"/>
    <w:rsid w:val="004C73E3"/>
    <w:rsid w:val="004D15D9"/>
    <w:rsid w:val="004D2CA2"/>
    <w:rsid w:val="004D502B"/>
    <w:rsid w:val="004D5876"/>
    <w:rsid w:val="004D58D3"/>
    <w:rsid w:val="004D784C"/>
    <w:rsid w:val="004E0563"/>
    <w:rsid w:val="004E2AF6"/>
    <w:rsid w:val="004E2F64"/>
    <w:rsid w:val="004E4B07"/>
    <w:rsid w:val="004E4B64"/>
    <w:rsid w:val="004E6BAC"/>
    <w:rsid w:val="004E6FA1"/>
    <w:rsid w:val="004E7387"/>
    <w:rsid w:val="004E7D97"/>
    <w:rsid w:val="004F0420"/>
    <w:rsid w:val="004F0D4B"/>
    <w:rsid w:val="004F1019"/>
    <w:rsid w:val="004F143D"/>
    <w:rsid w:val="004F359F"/>
    <w:rsid w:val="004F3B23"/>
    <w:rsid w:val="004F3F72"/>
    <w:rsid w:val="004F4708"/>
    <w:rsid w:val="004F59D3"/>
    <w:rsid w:val="004F7F1F"/>
    <w:rsid w:val="00502CB0"/>
    <w:rsid w:val="00503E7B"/>
    <w:rsid w:val="005043F9"/>
    <w:rsid w:val="00505BC5"/>
    <w:rsid w:val="00506ACE"/>
    <w:rsid w:val="005111BB"/>
    <w:rsid w:val="00513C62"/>
    <w:rsid w:val="005140C7"/>
    <w:rsid w:val="005163BB"/>
    <w:rsid w:val="00516AA4"/>
    <w:rsid w:val="00516DA3"/>
    <w:rsid w:val="005208E1"/>
    <w:rsid w:val="00521EEA"/>
    <w:rsid w:val="0052418B"/>
    <w:rsid w:val="0052725B"/>
    <w:rsid w:val="00527641"/>
    <w:rsid w:val="00531B23"/>
    <w:rsid w:val="00534A7F"/>
    <w:rsid w:val="005359A7"/>
    <w:rsid w:val="00535F7A"/>
    <w:rsid w:val="00536308"/>
    <w:rsid w:val="00537CB8"/>
    <w:rsid w:val="00540843"/>
    <w:rsid w:val="0054221B"/>
    <w:rsid w:val="005430F3"/>
    <w:rsid w:val="00543667"/>
    <w:rsid w:val="005439D3"/>
    <w:rsid w:val="00547489"/>
    <w:rsid w:val="00550749"/>
    <w:rsid w:val="00550EBE"/>
    <w:rsid w:val="00551810"/>
    <w:rsid w:val="005529BE"/>
    <w:rsid w:val="00553E78"/>
    <w:rsid w:val="00556A7E"/>
    <w:rsid w:val="005649C3"/>
    <w:rsid w:val="00564E14"/>
    <w:rsid w:val="00565073"/>
    <w:rsid w:val="00566846"/>
    <w:rsid w:val="005721BB"/>
    <w:rsid w:val="00572B51"/>
    <w:rsid w:val="00572C22"/>
    <w:rsid w:val="00576833"/>
    <w:rsid w:val="0057732A"/>
    <w:rsid w:val="005778CC"/>
    <w:rsid w:val="005817F7"/>
    <w:rsid w:val="00581B26"/>
    <w:rsid w:val="00581E53"/>
    <w:rsid w:val="00582102"/>
    <w:rsid w:val="005821A8"/>
    <w:rsid w:val="005821F0"/>
    <w:rsid w:val="00590759"/>
    <w:rsid w:val="005916C5"/>
    <w:rsid w:val="0059181C"/>
    <w:rsid w:val="00594145"/>
    <w:rsid w:val="00595280"/>
    <w:rsid w:val="00596BD2"/>
    <w:rsid w:val="00596D85"/>
    <w:rsid w:val="005A142F"/>
    <w:rsid w:val="005A2954"/>
    <w:rsid w:val="005A2F94"/>
    <w:rsid w:val="005A4E6D"/>
    <w:rsid w:val="005A5562"/>
    <w:rsid w:val="005A7866"/>
    <w:rsid w:val="005B26F9"/>
    <w:rsid w:val="005B2F36"/>
    <w:rsid w:val="005B30E8"/>
    <w:rsid w:val="005B48BE"/>
    <w:rsid w:val="005B6730"/>
    <w:rsid w:val="005B713A"/>
    <w:rsid w:val="005C0461"/>
    <w:rsid w:val="005C0904"/>
    <w:rsid w:val="005C26D6"/>
    <w:rsid w:val="005C536F"/>
    <w:rsid w:val="005C5393"/>
    <w:rsid w:val="005C65FC"/>
    <w:rsid w:val="005C67E6"/>
    <w:rsid w:val="005D05C7"/>
    <w:rsid w:val="005D0D56"/>
    <w:rsid w:val="005D10F8"/>
    <w:rsid w:val="005D127F"/>
    <w:rsid w:val="005D199E"/>
    <w:rsid w:val="005D391E"/>
    <w:rsid w:val="005D4B83"/>
    <w:rsid w:val="005D777F"/>
    <w:rsid w:val="005D7B41"/>
    <w:rsid w:val="005D7CA6"/>
    <w:rsid w:val="005D7F34"/>
    <w:rsid w:val="005E0121"/>
    <w:rsid w:val="005E1158"/>
    <w:rsid w:val="005E1CDC"/>
    <w:rsid w:val="005E2CE4"/>
    <w:rsid w:val="005E57C3"/>
    <w:rsid w:val="005E61AB"/>
    <w:rsid w:val="005F1021"/>
    <w:rsid w:val="005F379A"/>
    <w:rsid w:val="005F4B6A"/>
    <w:rsid w:val="005F5E5D"/>
    <w:rsid w:val="005F77FC"/>
    <w:rsid w:val="00600259"/>
    <w:rsid w:val="00603219"/>
    <w:rsid w:val="00603254"/>
    <w:rsid w:val="00603619"/>
    <w:rsid w:val="0060478B"/>
    <w:rsid w:val="00605220"/>
    <w:rsid w:val="00606589"/>
    <w:rsid w:val="00606603"/>
    <w:rsid w:val="006075A2"/>
    <w:rsid w:val="006109A8"/>
    <w:rsid w:val="006113F0"/>
    <w:rsid w:val="0061190E"/>
    <w:rsid w:val="00612BF7"/>
    <w:rsid w:val="0061433D"/>
    <w:rsid w:val="00614C0B"/>
    <w:rsid w:val="00614EC8"/>
    <w:rsid w:val="0061550C"/>
    <w:rsid w:val="00616713"/>
    <w:rsid w:val="00621062"/>
    <w:rsid w:val="00625774"/>
    <w:rsid w:val="00625D52"/>
    <w:rsid w:val="00633B03"/>
    <w:rsid w:val="00633D81"/>
    <w:rsid w:val="006357DE"/>
    <w:rsid w:val="00636109"/>
    <w:rsid w:val="00636AE5"/>
    <w:rsid w:val="0064137D"/>
    <w:rsid w:val="00643F85"/>
    <w:rsid w:val="0064486E"/>
    <w:rsid w:val="00646358"/>
    <w:rsid w:val="00646446"/>
    <w:rsid w:val="006466A7"/>
    <w:rsid w:val="006504C9"/>
    <w:rsid w:val="00651303"/>
    <w:rsid w:val="00652154"/>
    <w:rsid w:val="006603F3"/>
    <w:rsid w:val="00660F54"/>
    <w:rsid w:val="00661CA9"/>
    <w:rsid w:val="006655B2"/>
    <w:rsid w:val="00665C2E"/>
    <w:rsid w:val="00666613"/>
    <w:rsid w:val="00670F5B"/>
    <w:rsid w:val="006719CA"/>
    <w:rsid w:val="00673EC2"/>
    <w:rsid w:val="00674367"/>
    <w:rsid w:val="006774A0"/>
    <w:rsid w:val="00680129"/>
    <w:rsid w:val="00680315"/>
    <w:rsid w:val="00681227"/>
    <w:rsid w:val="00681485"/>
    <w:rsid w:val="006828F6"/>
    <w:rsid w:val="00682BDB"/>
    <w:rsid w:val="00683D4B"/>
    <w:rsid w:val="00686231"/>
    <w:rsid w:val="00687C0F"/>
    <w:rsid w:val="00692E52"/>
    <w:rsid w:val="00693AD5"/>
    <w:rsid w:val="0069432C"/>
    <w:rsid w:val="006A088F"/>
    <w:rsid w:val="006A2A8E"/>
    <w:rsid w:val="006A2ED5"/>
    <w:rsid w:val="006A330A"/>
    <w:rsid w:val="006A7407"/>
    <w:rsid w:val="006A7E1B"/>
    <w:rsid w:val="006B02A1"/>
    <w:rsid w:val="006B0345"/>
    <w:rsid w:val="006B0618"/>
    <w:rsid w:val="006B0CC8"/>
    <w:rsid w:val="006B10C8"/>
    <w:rsid w:val="006B1C0A"/>
    <w:rsid w:val="006B2363"/>
    <w:rsid w:val="006B63F9"/>
    <w:rsid w:val="006B6439"/>
    <w:rsid w:val="006C0655"/>
    <w:rsid w:val="006C0F68"/>
    <w:rsid w:val="006C2FDD"/>
    <w:rsid w:val="006C36A4"/>
    <w:rsid w:val="006C4800"/>
    <w:rsid w:val="006C54EF"/>
    <w:rsid w:val="006C7189"/>
    <w:rsid w:val="006D03F1"/>
    <w:rsid w:val="006D273E"/>
    <w:rsid w:val="006D4453"/>
    <w:rsid w:val="006D67FB"/>
    <w:rsid w:val="006D6B0B"/>
    <w:rsid w:val="006E20F1"/>
    <w:rsid w:val="006E44CA"/>
    <w:rsid w:val="006E53AC"/>
    <w:rsid w:val="006E5BB2"/>
    <w:rsid w:val="006E698B"/>
    <w:rsid w:val="006F0DCA"/>
    <w:rsid w:val="006F0F12"/>
    <w:rsid w:val="006F1D84"/>
    <w:rsid w:val="006F2274"/>
    <w:rsid w:val="006F2524"/>
    <w:rsid w:val="006F3F5E"/>
    <w:rsid w:val="006F424A"/>
    <w:rsid w:val="006F4566"/>
    <w:rsid w:val="006F4A2F"/>
    <w:rsid w:val="006F7000"/>
    <w:rsid w:val="00704A58"/>
    <w:rsid w:val="00704A5B"/>
    <w:rsid w:val="00704E21"/>
    <w:rsid w:val="00711A0E"/>
    <w:rsid w:val="00713067"/>
    <w:rsid w:val="00713D90"/>
    <w:rsid w:val="0071422F"/>
    <w:rsid w:val="00715995"/>
    <w:rsid w:val="00715D1D"/>
    <w:rsid w:val="00716A92"/>
    <w:rsid w:val="00717173"/>
    <w:rsid w:val="00720561"/>
    <w:rsid w:val="007212D5"/>
    <w:rsid w:val="00721C28"/>
    <w:rsid w:val="00722167"/>
    <w:rsid w:val="0072452E"/>
    <w:rsid w:val="00724AA3"/>
    <w:rsid w:val="00727DA4"/>
    <w:rsid w:val="0073369E"/>
    <w:rsid w:val="00733E2F"/>
    <w:rsid w:val="00734BF5"/>
    <w:rsid w:val="007358F1"/>
    <w:rsid w:val="0073633A"/>
    <w:rsid w:val="00736F7A"/>
    <w:rsid w:val="007375C1"/>
    <w:rsid w:val="007409AD"/>
    <w:rsid w:val="00740A35"/>
    <w:rsid w:val="00740CFB"/>
    <w:rsid w:val="00740DB8"/>
    <w:rsid w:val="0074195A"/>
    <w:rsid w:val="00742F10"/>
    <w:rsid w:val="00743703"/>
    <w:rsid w:val="00743D55"/>
    <w:rsid w:val="00744BFF"/>
    <w:rsid w:val="00744D6B"/>
    <w:rsid w:val="007473ED"/>
    <w:rsid w:val="00750AB1"/>
    <w:rsid w:val="007510D7"/>
    <w:rsid w:val="00751E87"/>
    <w:rsid w:val="007523AB"/>
    <w:rsid w:val="00752EEF"/>
    <w:rsid w:val="00754751"/>
    <w:rsid w:val="007558FB"/>
    <w:rsid w:val="00755DE5"/>
    <w:rsid w:val="0076208E"/>
    <w:rsid w:val="00764141"/>
    <w:rsid w:val="00770E4F"/>
    <w:rsid w:val="0077239F"/>
    <w:rsid w:val="00772B1A"/>
    <w:rsid w:val="0077378C"/>
    <w:rsid w:val="007754CF"/>
    <w:rsid w:val="00776116"/>
    <w:rsid w:val="00776E96"/>
    <w:rsid w:val="0077739D"/>
    <w:rsid w:val="00784913"/>
    <w:rsid w:val="00784A53"/>
    <w:rsid w:val="00784C5F"/>
    <w:rsid w:val="007867E2"/>
    <w:rsid w:val="00790BFD"/>
    <w:rsid w:val="007912DA"/>
    <w:rsid w:val="0079240F"/>
    <w:rsid w:val="00792D91"/>
    <w:rsid w:val="007930E2"/>
    <w:rsid w:val="00793C0B"/>
    <w:rsid w:val="007953A3"/>
    <w:rsid w:val="00795F1C"/>
    <w:rsid w:val="00796367"/>
    <w:rsid w:val="007A07A4"/>
    <w:rsid w:val="007A20B2"/>
    <w:rsid w:val="007A431C"/>
    <w:rsid w:val="007A4DCD"/>
    <w:rsid w:val="007A711C"/>
    <w:rsid w:val="007B024C"/>
    <w:rsid w:val="007B28D8"/>
    <w:rsid w:val="007B610A"/>
    <w:rsid w:val="007C11E3"/>
    <w:rsid w:val="007C307F"/>
    <w:rsid w:val="007C39D2"/>
    <w:rsid w:val="007C6F54"/>
    <w:rsid w:val="007C7A34"/>
    <w:rsid w:val="007D0C48"/>
    <w:rsid w:val="007D2056"/>
    <w:rsid w:val="007D20D7"/>
    <w:rsid w:val="007D36FC"/>
    <w:rsid w:val="007D3B0A"/>
    <w:rsid w:val="007D4153"/>
    <w:rsid w:val="007D4FA2"/>
    <w:rsid w:val="007D5767"/>
    <w:rsid w:val="007D6422"/>
    <w:rsid w:val="007D6813"/>
    <w:rsid w:val="007D6ED6"/>
    <w:rsid w:val="007E217A"/>
    <w:rsid w:val="007E4790"/>
    <w:rsid w:val="007E4C82"/>
    <w:rsid w:val="007E4DE2"/>
    <w:rsid w:val="007E7472"/>
    <w:rsid w:val="007E7B91"/>
    <w:rsid w:val="007E7D80"/>
    <w:rsid w:val="007F1316"/>
    <w:rsid w:val="007F3829"/>
    <w:rsid w:val="007F4BA4"/>
    <w:rsid w:val="007F513A"/>
    <w:rsid w:val="007F702E"/>
    <w:rsid w:val="008017F0"/>
    <w:rsid w:val="00801975"/>
    <w:rsid w:val="00801AB1"/>
    <w:rsid w:val="00802767"/>
    <w:rsid w:val="00803244"/>
    <w:rsid w:val="00806A5A"/>
    <w:rsid w:val="00811F1D"/>
    <w:rsid w:val="00813539"/>
    <w:rsid w:val="0081442D"/>
    <w:rsid w:val="008164EB"/>
    <w:rsid w:val="00816775"/>
    <w:rsid w:val="00816B12"/>
    <w:rsid w:val="0082099B"/>
    <w:rsid w:val="00821012"/>
    <w:rsid w:val="008236B5"/>
    <w:rsid w:val="00824349"/>
    <w:rsid w:val="00826CDF"/>
    <w:rsid w:val="00832737"/>
    <w:rsid w:val="00834D27"/>
    <w:rsid w:val="008350F7"/>
    <w:rsid w:val="00841419"/>
    <w:rsid w:val="00841D5E"/>
    <w:rsid w:val="00841D95"/>
    <w:rsid w:val="008431B7"/>
    <w:rsid w:val="00843760"/>
    <w:rsid w:val="00844170"/>
    <w:rsid w:val="00844327"/>
    <w:rsid w:val="0084570B"/>
    <w:rsid w:val="0084632A"/>
    <w:rsid w:val="00852051"/>
    <w:rsid w:val="00852EEF"/>
    <w:rsid w:val="00852FA3"/>
    <w:rsid w:val="0085415B"/>
    <w:rsid w:val="00854361"/>
    <w:rsid w:val="0085436D"/>
    <w:rsid w:val="00857FA2"/>
    <w:rsid w:val="00861BC2"/>
    <w:rsid w:val="00863862"/>
    <w:rsid w:val="00864F6E"/>
    <w:rsid w:val="00864FDE"/>
    <w:rsid w:val="00867B09"/>
    <w:rsid w:val="0087154C"/>
    <w:rsid w:val="00872389"/>
    <w:rsid w:val="0087352B"/>
    <w:rsid w:val="00882268"/>
    <w:rsid w:val="00883EAE"/>
    <w:rsid w:val="00884AD9"/>
    <w:rsid w:val="00890494"/>
    <w:rsid w:val="00890C53"/>
    <w:rsid w:val="00891503"/>
    <w:rsid w:val="00891F3D"/>
    <w:rsid w:val="00891F77"/>
    <w:rsid w:val="00894153"/>
    <w:rsid w:val="008943B1"/>
    <w:rsid w:val="00896E4D"/>
    <w:rsid w:val="00896FF0"/>
    <w:rsid w:val="008A45EE"/>
    <w:rsid w:val="008A4F72"/>
    <w:rsid w:val="008A652E"/>
    <w:rsid w:val="008A7134"/>
    <w:rsid w:val="008A76B6"/>
    <w:rsid w:val="008B048E"/>
    <w:rsid w:val="008B2857"/>
    <w:rsid w:val="008B2E67"/>
    <w:rsid w:val="008B3435"/>
    <w:rsid w:val="008B3E1C"/>
    <w:rsid w:val="008B45C2"/>
    <w:rsid w:val="008B475B"/>
    <w:rsid w:val="008B50EB"/>
    <w:rsid w:val="008B51C9"/>
    <w:rsid w:val="008B524D"/>
    <w:rsid w:val="008B7661"/>
    <w:rsid w:val="008C3731"/>
    <w:rsid w:val="008C4BD1"/>
    <w:rsid w:val="008C5A63"/>
    <w:rsid w:val="008C69A5"/>
    <w:rsid w:val="008C7E24"/>
    <w:rsid w:val="008D0C02"/>
    <w:rsid w:val="008D1D49"/>
    <w:rsid w:val="008D3AEB"/>
    <w:rsid w:val="008D7AB0"/>
    <w:rsid w:val="008E0846"/>
    <w:rsid w:val="008E1068"/>
    <w:rsid w:val="008E31E9"/>
    <w:rsid w:val="008E3EE9"/>
    <w:rsid w:val="008E4D7A"/>
    <w:rsid w:val="008E548A"/>
    <w:rsid w:val="008E5896"/>
    <w:rsid w:val="008E7E23"/>
    <w:rsid w:val="008F467F"/>
    <w:rsid w:val="008F535C"/>
    <w:rsid w:val="008F5414"/>
    <w:rsid w:val="008F58E1"/>
    <w:rsid w:val="008F5D83"/>
    <w:rsid w:val="008F6AB9"/>
    <w:rsid w:val="008F6D79"/>
    <w:rsid w:val="0090143E"/>
    <w:rsid w:val="00901995"/>
    <w:rsid w:val="00902116"/>
    <w:rsid w:val="0090337C"/>
    <w:rsid w:val="00912DE8"/>
    <w:rsid w:val="009144F6"/>
    <w:rsid w:val="00914FCD"/>
    <w:rsid w:val="00917DD4"/>
    <w:rsid w:val="009228DA"/>
    <w:rsid w:val="00922E52"/>
    <w:rsid w:val="00924711"/>
    <w:rsid w:val="00926A45"/>
    <w:rsid w:val="00931ABE"/>
    <w:rsid w:val="00932DB4"/>
    <w:rsid w:val="0093342E"/>
    <w:rsid w:val="00935083"/>
    <w:rsid w:val="00936351"/>
    <w:rsid w:val="009370BE"/>
    <w:rsid w:val="009419C2"/>
    <w:rsid w:val="00943C9C"/>
    <w:rsid w:val="00945EDB"/>
    <w:rsid w:val="009466F3"/>
    <w:rsid w:val="0095007B"/>
    <w:rsid w:val="009509A5"/>
    <w:rsid w:val="0095177A"/>
    <w:rsid w:val="00953C80"/>
    <w:rsid w:val="009542D3"/>
    <w:rsid w:val="00954C11"/>
    <w:rsid w:val="00962BAE"/>
    <w:rsid w:val="00962C4E"/>
    <w:rsid w:val="00963A59"/>
    <w:rsid w:val="00964447"/>
    <w:rsid w:val="00965303"/>
    <w:rsid w:val="0096718D"/>
    <w:rsid w:val="009701B6"/>
    <w:rsid w:val="009723F6"/>
    <w:rsid w:val="00972498"/>
    <w:rsid w:val="00974561"/>
    <w:rsid w:val="009747F6"/>
    <w:rsid w:val="00976D27"/>
    <w:rsid w:val="009804B1"/>
    <w:rsid w:val="0098145B"/>
    <w:rsid w:val="00981582"/>
    <w:rsid w:val="009820DC"/>
    <w:rsid w:val="00986F3A"/>
    <w:rsid w:val="00994725"/>
    <w:rsid w:val="00995D20"/>
    <w:rsid w:val="009A1F1E"/>
    <w:rsid w:val="009A2A1D"/>
    <w:rsid w:val="009A4A3C"/>
    <w:rsid w:val="009A4BD9"/>
    <w:rsid w:val="009A74B9"/>
    <w:rsid w:val="009A798C"/>
    <w:rsid w:val="009B0E37"/>
    <w:rsid w:val="009B3A05"/>
    <w:rsid w:val="009B4C4C"/>
    <w:rsid w:val="009B4FD4"/>
    <w:rsid w:val="009B6643"/>
    <w:rsid w:val="009C0ABD"/>
    <w:rsid w:val="009C151C"/>
    <w:rsid w:val="009C1C7C"/>
    <w:rsid w:val="009C3D69"/>
    <w:rsid w:val="009D0111"/>
    <w:rsid w:val="009D1A7C"/>
    <w:rsid w:val="009D41FD"/>
    <w:rsid w:val="009D6325"/>
    <w:rsid w:val="009D6D21"/>
    <w:rsid w:val="009E0A50"/>
    <w:rsid w:val="009E0E58"/>
    <w:rsid w:val="009E123C"/>
    <w:rsid w:val="009E1D3D"/>
    <w:rsid w:val="009E2436"/>
    <w:rsid w:val="009E2769"/>
    <w:rsid w:val="009E2DF7"/>
    <w:rsid w:val="009E3027"/>
    <w:rsid w:val="009E4072"/>
    <w:rsid w:val="009E455F"/>
    <w:rsid w:val="009E462F"/>
    <w:rsid w:val="009E53B0"/>
    <w:rsid w:val="009F5AFB"/>
    <w:rsid w:val="00A031C7"/>
    <w:rsid w:val="00A044F9"/>
    <w:rsid w:val="00A0527A"/>
    <w:rsid w:val="00A07E96"/>
    <w:rsid w:val="00A10048"/>
    <w:rsid w:val="00A11E24"/>
    <w:rsid w:val="00A156C4"/>
    <w:rsid w:val="00A22A68"/>
    <w:rsid w:val="00A22F51"/>
    <w:rsid w:val="00A23874"/>
    <w:rsid w:val="00A23C9D"/>
    <w:rsid w:val="00A25535"/>
    <w:rsid w:val="00A324B7"/>
    <w:rsid w:val="00A33246"/>
    <w:rsid w:val="00A349D9"/>
    <w:rsid w:val="00A35561"/>
    <w:rsid w:val="00A416AC"/>
    <w:rsid w:val="00A423CD"/>
    <w:rsid w:val="00A43723"/>
    <w:rsid w:val="00A452F8"/>
    <w:rsid w:val="00A46070"/>
    <w:rsid w:val="00A50A7B"/>
    <w:rsid w:val="00A51CB8"/>
    <w:rsid w:val="00A51D23"/>
    <w:rsid w:val="00A532B5"/>
    <w:rsid w:val="00A538A9"/>
    <w:rsid w:val="00A53BB9"/>
    <w:rsid w:val="00A57E12"/>
    <w:rsid w:val="00A60FBB"/>
    <w:rsid w:val="00A61186"/>
    <w:rsid w:val="00A616FE"/>
    <w:rsid w:val="00A617C2"/>
    <w:rsid w:val="00A619AB"/>
    <w:rsid w:val="00A711FE"/>
    <w:rsid w:val="00A73601"/>
    <w:rsid w:val="00A75550"/>
    <w:rsid w:val="00A83EC4"/>
    <w:rsid w:val="00A83EFF"/>
    <w:rsid w:val="00A849B7"/>
    <w:rsid w:val="00A8516F"/>
    <w:rsid w:val="00A860AA"/>
    <w:rsid w:val="00A90155"/>
    <w:rsid w:val="00A93011"/>
    <w:rsid w:val="00A9305A"/>
    <w:rsid w:val="00A934F0"/>
    <w:rsid w:val="00A95586"/>
    <w:rsid w:val="00AA1870"/>
    <w:rsid w:val="00AA233D"/>
    <w:rsid w:val="00AA5FCF"/>
    <w:rsid w:val="00AA6497"/>
    <w:rsid w:val="00AB1B97"/>
    <w:rsid w:val="00AB3C49"/>
    <w:rsid w:val="00AB3D1C"/>
    <w:rsid w:val="00AB3EB1"/>
    <w:rsid w:val="00AB44EF"/>
    <w:rsid w:val="00AB5234"/>
    <w:rsid w:val="00AB7392"/>
    <w:rsid w:val="00AB7C05"/>
    <w:rsid w:val="00AC020A"/>
    <w:rsid w:val="00AC09B4"/>
    <w:rsid w:val="00AC0FDB"/>
    <w:rsid w:val="00AC34F3"/>
    <w:rsid w:val="00AC3A62"/>
    <w:rsid w:val="00AC6178"/>
    <w:rsid w:val="00AC63C4"/>
    <w:rsid w:val="00AD183C"/>
    <w:rsid w:val="00AD23F6"/>
    <w:rsid w:val="00AD3951"/>
    <w:rsid w:val="00AD3D85"/>
    <w:rsid w:val="00AD4269"/>
    <w:rsid w:val="00AD690A"/>
    <w:rsid w:val="00AD7FD1"/>
    <w:rsid w:val="00AE075B"/>
    <w:rsid w:val="00AE458E"/>
    <w:rsid w:val="00AE6C9B"/>
    <w:rsid w:val="00AF0A70"/>
    <w:rsid w:val="00AF1268"/>
    <w:rsid w:val="00AF2810"/>
    <w:rsid w:val="00AF2AC9"/>
    <w:rsid w:val="00AF4F47"/>
    <w:rsid w:val="00AF6D6F"/>
    <w:rsid w:val="00AF6DF4"/>
    <w:rsid w:val="00AF79FD"/>
    <w:rsid w:val="00B030B7"/>
    <w:rsid w:val="00B06F4D"/>
    <w:rsid w:val="00B11D6D"/>
    <w:rsid w:val="00B11E5D"/>
    <w:rsid w:val="00B12BDF"/>
    <w:rsid w:val="00B133C0"/>
    <w:rsid w:val="00B1394F"/>
    <w:rsid w:val="00B15D74"/>
    <w:rsid w:val="00B16656"/>
    <w:rsid w:val="00B207C2"/>
    <w:rsid w:val="00B21B21"/>
    <w:rsid w:val="00B228E3"/>
    <w:rsid w:val="00B2334A"/>
    <w:rsid w:val="00B24E1F"/>
    <w:rsid w:val="00B24F34"/>
    <w:rsid w:val="00B2626B"/>
    <w:rsid w:val="00B27944"/>
    <w:rsid w:val="00B302DE"/>
    <w:rsid w:val="00B30A69"/>
    <w:rsid w:val="00B31262"/>
    <w:rsid w:val="00B330B8"/>
    <w:rsid w:val="00B34200"/>
    <w:rsid w:val="00B348A0"/>
    <w:rsid w:val="00B35FC6"/>
    <w:rsid w:val="00B41873"/>
    <w:rsid w:val="00B41A79"/>
    <w:rsid w:val="00B41EF4"/>
    <w:rsid w:val="00B421DA"/>
    <w:rsid w:val="00B430D2"/>
    <w:rsid w:val="00B44A98"/>
    <w:rsid w:val="00B46004"/>
    <w:rsid w:val="00B47864"/>
    <w:rsid w:val="00B50890"/>
    <w:rsid w:val="00B55D58"/>
    <w:rsid w:val="00B575B6"/>
    <w:rsid w:val="00B57D85"/>
    <w:rsid w:val="00B60FA4"/>
    <w:rsid w:val="00B6316D"/>
    <w:rsid w:val="00B6326E"/>
    <w:rsid w:val="00B637EB"/>
    <w:rsid w:val="00B64DA2"/>
    <w:rsid w:val="00B6796A"/>
    <w:rsid w:val="00B70511"/>
    <w:rsid w:val="00B708D5"/>
    <w:rsid w:val="00B713E6"/>
    <w:rsid w:val="00B713FC"/>
    <w:rsid w:val="00B746F5"/>
    <w:rsid w:val="00B7486E"/>
    <w:rsid w:val="00B74AF4"/>
    <w:rsid w:val="00B74C71"/>
    <w:rsid w:val="00B81EB8"/>
    <w:rsid w:val="00B82062"/>
    <w:rsid w:val="00B84DD9"/>
    <w:rsid w:val="00B85128"/>
    <w:rsid w:val="00B86897"/>
    <w:rsid w:val="00B869C7"/>
    <w:rsid w:val="00B86A0F"/>
    <w:rsid w:val="00B9034C"/>
    <w:rsid w:val="00B91583"/>
    <w:rsid w:val="00B91D82"/>
    <w:rsid w:val="00B92317"/>
    <w:rsid w:val="00B930BA"/>
    <w:rsid w:val="00B95B5B"/>
    <w:rsid w:val="00B95D90"/>
    <w:rsid w:val="00BA0309"/>
    <w:rsid w:val="00BA23AA"/>
    <w:rsid w:val="00BA3411"/>
    <w:rsid w:val="00BA43D3"/>
    <w:rsid w:val="00BA737A"/>
    <w:rsid w:val="00BB2DB1"/>
    <w:rsid w:val="00BB30FC"/>
    <w:rsid w:val="00BB3E7A"/>
    <w:rsid w:val="00BB40B8"/>
    <w:rsid w:val="00BB4ED0"/>
    <w:rsid w:val="00BB621A"/>
    <w:rsid w:val="00BC02E9"/>
    <w:rsid w:val="00BC3438"/>
    <w:rsid w:val="00BC4F15"/>
    <w:rsid w:val="00BC5C0B"/>
    <w:rsid w:val="00BC5E39"/>
    <w:rsid w:val="00BD0596"/>
    <w:rsid w:val="00BD0FD9"/>
    <w:rsid w:val="00BD2282"/>
    <w:rsid w:val="00BD2983"/>
    <w:rsid w:val="00BE0294"/>
    <w:rsid w:val="00BE1852"/>
    <w:rsid w:val="00BE6632"/>
    <w:rsid w:val="00BE75B4"/>
    <w:rsid w:val="00BE7D6B"/>
    <w:rsid w:val="00BF0560"/>
    <w:rsid w:val="00BF1D0A"/>
    <w:rsid w:val="00BF2AD1"/>
    <w:rsid w:val="00BF39CD"/>
    <w:rsid w:val="00BF529F"/>
    <w:rsid w:val="00BF6E35"/>
    <w:rsid w:val="00C00119"/>
    <w:rsid w:val="00C01166"/>
    <w:rsid w:val="00C0328D"/>
    <w:rsid w:val="00C0352A"/>
    <w:rsid w:val="00C0602E"/>
    <w:rsid w:val="00C062FE"/>
    <w:rsid w:val="00C07D7C"/>
    <w:rsid w:val="00C10064"/>
    <w:rsid w:val="00C14499"/>
    <w:rsid w:val="00C164A3"/>
    <w:rsid w:val="00C21D8E"/>
    <w:rsid w:val="00C22396"/>
    <w:rsid w:val="00C23508"/>
    <w:rsid w:val="00C2425A"/>
    <w:rsid w:val="00C243C8"/>
    <w:rsid w:val="00C2543A"/>
    <w:rsid w:val="00C26911"/>
    <w:rsid w:val="00C33091"/>
    <w:rsid w:val="00C3549E"/>
    <w:rsid w:val="00C3780C"/>
    <w:rsid w:val="00C42371"/>
    <w:rsid w:val="00C42C1A"/>
    <w:rsid w:val="00C44D00"/>
    <w:rsid w:val="00C44D47"/>
    <w:rsid w:val="00C453BE"/>
    <w:rsid w:val="00C47CCB"/>
    <w:rsid w:val="00C51425"/>
    <w:rsid w:val="00C5143D"/>
    <w:rsid w:val="00C51D6C"/>
    <w:rsid w:val="00C51FEE"/>
    <w:rsid w:val="00C52489"/>
    <w:rsid w:val="00C52CAE"/>
    <w:rsid w:val="00C5378F"/>
    <w:rsid w:val="00C548FB"/>
    <w:rsid w:val="00C54D90"/>
    <w:rsid w:val="00C567E1"/>
    <w:rsid w:val="00C57F72"/>
    <w:rsid w:val="00C61104"/>
    <w:rsid w:val="00C61285"/>
    <w:rsid w:val="00C64C40"/>
    <w:rsid w:val="00C65EF1"/>
    <w:rsid w:val="00C679B9"/>
    <w:rsid w:val="00C73ABA"/>
    <w:rsid w:val="00C758E1"/>
    <w:rsid w:val="00C75A4C"/>
    <w:rsid w:val="00C75C06"/>
    <w:rsid w:val="00C76242"/>
    <w:rsid w:val="00C76B74"/>
    <w:rsid w:val="00C76CCE"/>
    <w:rsid w:val="00C76D40"/>
    <w:rsid w:val="00C77314"/>
    <w:rsid w:val="00C7797D"/>
    <w:rsid w:val="00C805E1"/>
    <w:rsid w:val="00C80E19"/>
    <w:rsid w:val="00C825EE"/>
    <w:rsid w:val="00C828A4"/>
    <w:rsid w:val="00C8328B"/>
    <w:rsid w:val="00C83555"/>
    <w:rsid w:val="00C83807"/>
    <w:rsid w:val="00C85850"/>
    <w:rsid w:val="00C85D6B"/>
    <w:rsid w:val="00C86381"/>
    <w:rsid w:val="00C93F36"/>
    <w:rsid w:val="00C956C7"/>
    <w:rsid w:val="00C96015"/>
    <w:rsid w:val="00CA171A"/>
    <w:rsid w:val="00CA2629"/>
    <w:rsid w:val="00CA26C7"/>
    <w:rsid w:val="00CA3E41"/>
    <w:rsid w:val="00CA4E58"/>
    <w:rsid w:val="00CA5DA5"/>
    <w:rsid w:val="00CA6E73"/>
    <w:rsid w:val="00CA7235"/>
    <w:rsid w:val="00CA77F8"/>
    <w:rsid w:val="00CB05C8"/>
    <w:rsid w:val="00CB1F76"/>
    <w:rsid w:val="00CB26EC"/>
    <w:rsid w:val="00CC0B5C"/>
    <w:rsid w:val="00CC2CEE"/>
    <w:rsid w:val="00CC3156"/>
    <w:rsid w:val="00CC4136"/>
    <w:rsid w:val="00CC52D8"/>
    <w:rsid w:val="00CC5C07"/>
    <w:rsid w:val="00CC6C8F"/>
    <w:rsid w:val="00CC79D6"/>
    <w:rsid w:val="00CC7EFA"/>
    <w:rsid w:val="00CD1779"/>
    <w:rsid w:val="00CD2181"/>
    <w:rsid w:val="00CD25D3"/>
    <w:rsid w:val="00CD44E3"/>
    <w:rsid w:val="00CD4862"/>
    <w:rsid w:val="00CE16EA"/>
    <w:rsid w:val="00CE3A8F"/>
    <w:rsid w:val="00CE4A40"/>
    <w:rsid w:val="00CE63CC"/>
    <w:rsid w:val="00CF0672"/>
    <w:rsid w:val="00CF2210"/>
    <w:rsid w:val="00D0043D"/>
    <w:rsid w:val="00D00447"/>
    <w:rsid w:val="00D02AB1"/>
    <w:rsid w:val="00D04D2A"/>
    <w:rsid w:val="00D05D66"/>
    <w:rsid w:val="00D05E9A"/>
    <w:rsid w:val="00D07C3F"/>
    <w:rsid w:val="00D114ED"/>
    <w:rsid w:val="00D11C84"/>
    <w:rsid w:val="00D11D01"/>
    <w:rsid w:val="00D121DF"/>
    <w:rsid w:val="00D14C21"/>
    <w:rsid w:val="00D14DDE"/>
    <w:rsid w:val="00D15583"/>
    <w:rsid w:val="00D164AA"/>
    <w:rsid w:val="00D16C4B"/>
    <w:rsid w:val="00D209CD"/>
    <w:rsid w:val="00D21101"/>
    <w:rsid w:val="00D23609"/>
    <w:rsid w:val="00D256D0"/>
    <w:rsid w:val="00D25C4C"/>
    <w:rsid w:val="00D27129"/>
    <w:rsid w:val="00D35A05"/>
    <w:rsid w:val="00D36194"/>
    <w:rsid w:val="00D36263"/>
    <w:rsid w:val="00D36685"/>
    <w:rsid w:val="00D42025"/>
    <w:rsid w:val="00D43301"/>
    <w:rsid w:val="00D4331B"/>
    <w:rsid w:val="00D43A0A"/>
    <w:rsid w:val="00D43CA7"/>
    <w:rsid w:val="00D4518B"/>
    <w:rsid w:val="00D46F77"/>
    <w:rsid w:val="00D50759"/>
    <w:rsid w:val="00D507E9"/>
    <w:rsid w:val="00D54278"/>
    <w:rsid w:val="00D54689"/>
    <w:rsid w:val="00D54856"/>
    <w:rsid w:val="00D560F8"/>
    <w:rsid w:val="00D567B7"/>
    <w:rsid w:val="00D56DFB"/>
    <w:rsid w:val="00D64A0B"/>
    <w:rsid w:val="00D6520B"/>
    <w:rsid w:val="00D67AEB"/>
    <w:rsid w:val="00D717DA"/>
    <w:rsid w:val="00D71A43"/>
    <w:rsid w:val="00D76B90"/>
    <w:rsid w:val="00D77B7D"/>
    <w:rsid w:val="00D77F94"/>
    <w:rsid w:val="00D81DE5"/>
    <w:rsid w:val="00D81EAA"/>
    <w:rsid w:val="00D823D7"/>
    <w:rsid w:val="00D8408D"/>
    <w:rsid w:val="00D85AF9"/>
    <w:rsid w:val="00D8605E"/>
    <w:rsid w:val="00D871A5"/>
    <w:rsid w:val="00D915F0"/>
    <w:rsid w:val="00D916FE"/>
    <w:rsid w:val="00D92C29"/>
    <w:rsid w:val="00D93955"/>
    <w:rsid w:val="00D93C0B"/>
    <w:rsid w:val="00D957D3"/>
    <w:rsid w:val="00D9628E"/>
    <w:rsid w:val="00D96B94"/>
    <w:rsid w:val="00DA0C70"/>
    <w:rsid w:val="00DA482B"/>
    <w:rsid w:val="00DA58B3"/>
    <w:rsid w:val="00DA6497"/>
    <w:rsid w:val="00DA7FF2"/>
    <w:rsid w:val="00DB1655"/>
    <w:rsid w:val="00DB1EC6"/>
    <w:rsid w:val="00DB2FB0"/>
    <w:rsid w:val="00DB4B69"/>
    <w:rsid w:val="00DB6C3C"/>
    <w:rsid w:val="00DB72D4"/>
    <w:rsid w:val="00DC4E57"/>
    <w:rsid w:val="00DC57E2"/>
    <w:rsid w:val="00DC68DE"/>
    <w:rsid w:val="00DD0AC7"/>
    <w:rsid w:val="00DD1B9C"/>
    <w:rsid w:val="00DD3CBB"/>
    <w:rsid w:val="00DD3D52"/>
    <w:rsid w:val="00DD5634"/>
    <w:rsid w:val="00DD7917"/>
    <w:rsid w:val="00DD7B6D"/>
    <w:rsid w:val="00DE1C46"/>
    <w:rsid w:val="00DE3D42"/>
    <w:rsid w:val="00DE3F6B"/>
    <w:rsid w:val="00DF1A03"/>
    <w:rsid w:val="00DF1E81"/>
    <w:rsid w:val="00DF2476"/>
    <w:rsid w:val="00DF36B8"/>
    <w:rsid w:val="00DF3756"/>
    <w:rsid w:val="00DF6AD5"/>
    <w:rsid w:val="00DF6BF6"/>
    <w:rsid w:val="00DF7047"/>
    <w:rsid w:val="00E00DB0"/>
    <w:rsid w:val="00E044B5"/>
    <w:rsid w:val="00E07E86"/>
    <w:rsid w:val="00E110E5"/>
    <w:rsid w:val="00E11599"/>
    <w:rsid w:val="00E1584A"/>
    <w:rsid w:val="00E208A7"/>
    <w:rsid w:val="00E20C4E"/>
    <w:rsid w:val="00E21C31"/>
    <w:rsid w:val="00E21F59"/>
    <w:rsid w:val="00E2235A"/>
    <w:rsid w:val="00E223DA"/>
    <w:rsid w:val="00E237DB"/>
    <w:rsid w:val="00E24340"/>
    <w:rsid w:val="00E24A36"/>
    <w:rsid w:val="00E2641E"/>
    <w:rsid w:val="00E267F9"/>
    <w:rsid w:val="00E306E2"/>
    <w:rsid w:val="00E307E0"/>
    <w:rsid w:val="00E31C0B"/>
    <w:rsid w:val="00E32AA8"/>
    <w:rsid w:val="00E32AF8"/>
    <w:rsid w:val="00E3755B"/>
    <w:rsid w:val="00E402DB"/>
    <w:rsid w:val="00E40C6C"/>
    <w:rsid w:val="00E41F4A"/>
    <w:rsid w:val="00E449DB"/>
    <w:rsid w:val="00E4553E"/>
    <w:rsid w:val="00E464ED"/>
    <w:rsid w:val="00E521D2"/>
    <w:rsid w:val="00E535BC"/>
    <w:rsid w:val="00E54938"/>
    <w:rsid w:val="00E56AB0"/>
    <w:rsid w:val="00E60CE6"/>
    <w:rsid w:val="00E63C0D"/>
    <w:rsid w:val="00E63D4F"/>
    <w:rsid w:val="00E64147"/>
    <w:rsid w:val="00E65D64"/>
    <w:rsid w:val="00E66EF9"/>
    <w:rsid w:val="00E7040E"/>
    <w:rsid w:val="00E73AD3"/>
    <w:rsid w:val="00E770B9"/>
    <w:rsid w:val="00E77AE1"/>
    <w:rsid w:val="00E8001A"/>
    <w:rsid w:val="00E837D4"/>
    <w:rsid w:val="00E83A55"/>
    <w:rsid w:val="00E851D8"/>
    <w:rsid w:val="00E85FF2"/>
    <w:rsid w:val="00E86E64"/>
    <w:rsid w:val="00E92187"/>
    <w:rsid w:val="00E9333C"/>
    <w:rsid w:val="00E933CE"/>
    <w:rsid w:val="00E9403A"/>
    <w:rsid w:val="00E944C9"/>
    <w:rsid w:val="00E9619E"/>
    <w:rsid w:val="00E976FA"/>
    <w:rsid w:val="00E97CB6"/>
    <w:rsid w:val="00EA0C3B"/>
    <w:rsid w:val="00EA10F5"/>
    <w:rsid w:val="00EA15C2"/>
    <w:rsid w:val="00EA233C"/>
    <w:rsid w:val="00EA4C0F"/>
    <w:rsid w:val="00EA4E6A"/>
    <w:rsid w:val="00EA64D7"/>
    <w:rsid w:val="00EA7D89"/>
    <w:rsid w:val="00EB01B1"/>
    <w:rsid w:val="00EB0A4A"/>
    <w:rsid w:val="00EB521D"/>
    <w:rsid w:val="00EB6B0E"/>
    <w:rsid w:val="00EB7916"/>
    <w:rsid w:val="00EC0F62"/>
    <w:rsid w:val="00EC2955"/>
    <w:rsid w:val="00EC6314"/>
    <w:rsid w:val="00EC7955"/>
    <w:rsid w:val="00ED35D9"/>
    <w:rsid w:val="00ED4D62"/>
    <w:rsid w:val="00ED518B"/>
    <w:rsid w:val="00EE187C"/>
    <w:rsid w:val="00EE1C65"/>
    <w:rsid w:val="00EE379B"/>
    <w:rsid w:val="00EE665F"/>
    <w:rsid w:val="00EE6D04"/>
    <w:rsid w:val="00EE6E25"/>
    <w:rsid w:val="00EF1882"/>
    <w:rsid w:val="00EF1E19"/>
    <w:rsid w:val="00EF20CD"/>
    <w:rsid w:val="00EF23AB"/>
    <w:rsid w:val="00EF2B4F"/>
    <w:rsid w:val="00EF7768"/>
    <w:rsid w:val="00F0204E"/>
    <w:rsid w:val="00F0562A"/>
    <w:rsid w:val="00F05D2A"/>
    <w:rsid w:val="00F0696E"/>
    <w:rsid w:val="00F079E7"/>
    <w:rsid w:val="00F11377"/>
    <w:rsid w:val="00F13F3E"/>
    <w:rsid w:val="00F14403"/>
    <w:rsid w:val="00F2056C"/>
    <w:rsid w:val="00F238B9"/>
    <w:rsid w:val="00F245A7"/>
    <w:rsid w:val="00F24AD7"/>
    <w:rsid w:val="00F25901"/>
    <w:rsid w:val="00F260CB"/>
    <w:rsid w:val="00F3365D"/>
    <w:rsid w:val="00F3383E"/>
    <w:rsid w:val="00F33A13"/>
    <w:rsid w:val="00F34914"/>
    <w:rsid w:val="00F354B1"/>
    <w:rsid w:val="00F367C5"/>
    <w:rsid w:val="00F401E8"/>
    <w:rsid w:val="00F40872"/>
    <w:rsid w:val="00F41898"/>
    <w:rsid w:val="00F41C85"/>
    <w:rsid w:val="00F425F0"/>
    <w:rsid w:val="00F43A18"/>
    <w:rsid w:val="00F44CAB"/>
    <w:rsid w:val="00F473DA"/>
    <w:rsid w:val="00F51094"/>
    <w:rsid w:val="00F5210D"/>
    <w:rsid w:val="00F54DC0"/>
    <w:rsid w:val="00F54EF7"/>
    <w:rsid w:val="00F61283"/>
    <w:rsid w:val="00F61BD7"/>
    <w:rsid w:val="00F62C42"/>
    <w:rsid w:val="00F65910"/>
    <w:rsid w:val="00F661D9"/>
    <w:rsid w:val="00F67928"/>
    <w:rsid w:val="00F679E0"/>
    <w:rsid w:val="00F701C4"/>
    <w:rsid w:val="00F710FA"/>
    <w:rsid w:val="00F71707"/>
    <w:rsid w:val="00F7227F"/>
    <w:rsid w:val="00F737DA"/>
    <w:rsid w:val="00F73CD3"/>
    <w:rsid w:val="00F75C49"/>
    <w:rsid w:val="00F76744"/>
    <w:rsid w:val="00F81810"/>
    <w:rsid w:val="00F848A0"/>
    <w:rsid w:val="00F850C2"/>
    <w:rsid w:val="00F8654F"/>
    <w:rsid w:val="00F87B92"/>
    <w:rsid w:val="00F90136"/>
    <w:rsid w:val="00F91335"/>
    <w:rsid w:val="00F92E9F"/>
    <w:rsid w:val="00F930C1"/>
    <w:rsid w:val="00F93F29"/>
    <w:rsid w:val="00F94C09"/>
    <w:rsid w:val="00F96FB6"/>
    <w:rsid w:val="00FA5CF9"/>
    <w:rsid w:val="00FA6A9F"/>
    <w:rsid w:val="00FA6DDA"/>
    <w:rsid w:val="00FA702D"/>
    <w:rsid w:val="00FA706F"/>
    <w:rsid w:val="00FA7CE8"/>
    <w:rsid w:val="00FB199B"/>
    <w:rsid w:val="00FB3A13"/>
    <w:rsid w:val="00FB3C7E"/>
    <w:rsid w:val="00FB50BA"/>
    <w:rsid w:val="00FB5C53"/>
    <w:rsid w:val="00FB6083"/>
    <w:rsid w:val="00FB6335"/>
    <w:rsid w:val="00FB7783"/>
    <w:rsid w:val="00FC2747"/>
    <w:rsid w:val="00FC2F48"/>
    <w:rsid w:val="00FC395B"/>
    <w:rsid w:val="00FC642D"/>
    <w:rsid w:val="00FC76FB"/>
    <w:rsid w:val="00FC791E"/>
    <w:rsid w:val="00FD16CC"/>
    <w:rsid w:val="00FD22D8"/>
    <w:rsid w:val="00FD3B01"/>
    <w:rsid w:val="00FD6C20"/>
    <w:rsid w:val="00FE0C5A"/>
    <w:rsid w:val="00FE223E"/>
    <w:rsid w:val="00FE2D68"/>
    <w:rsid w:val="00FE453C"/>
    <w:rsid w:val="00FE5611"/>
    <w:rsid w:val="00FF0474"/>
    <w:rsid w:val="00FF43EF"/>
    <w:rsid w:val="00FF588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fill="f" fillcolor="none [2404]" strokecolor="#2f5496">
      <v:fill color="none [2404]" on="f"/>
      <v:stroke color="#2f5496" weight="30pt"/>
      <o:colormru v:ext="edit" colors="#06c,#36c,#2f5496"/>
    </o:shapedefaults>
    <o:shapelayout v:ext="edit">
      <o:idmap v:ext="edit" data="2"/>
    </o:shapelayout>
  </w:shapeDefaults>
  <w:decimalSymbol w:val="."/>
  <w:listSeparator w:val=","/>
  <w14:docId w14:val="76C8D488"/>
  <w15:chartTrackingRefBased/>
  <w15:docId w15:val="{9E468087-A0BC-4F5D-A18B-973730572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EB Garamond" w:eastAsiaTheme="minorHAnsi" w:hAnsi="EB Garamond" w:cs="EB Garamond"/>
        <w:color w:val="000000" w:themeColor="text1"/>
        <w:sz w:val="22"/>
        <w:szCs w:val="22"/>
        <w:lang w:val="en-GB" w:eastAsia="en-US" w:bidi="ar-SA"/>
      </w:rPr>
    </w:rPrDefault>
    <w:pPrDefault>
      <w:pPr>
        <w:spacing w:after="160"/>
        <w:jc w:val="both"/>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3FA"/>
    <w:rPr>
      <w:rFonts w:ascii="Century Gothic" w:hAnsi="Century Gothic" w:cstheme="minorBidi"/>
      <w:color w:val="auto"/>
      <w:kern w:val="2"/>
      <w:sz w:val="20"/>
    </w:rPr>
  </w:style>
  <w:style w:type="paragraph" w:styleId="Heading1">
    <w:name w:val="heading 1"/>
    <w:basedOn w:val="Normal"/>
    <w:link w:val="Heading1Char"/>
    <w:autoRedefine/>
    <w:uiPriority w:val="1"/>
    <w:qFormat/>
    <w:rsid w:val="00A8516F"/>
    <w:pPr>
      <w:widowControl w:val="0"/>
      <w:autoSpaceDE w:val="0"/>
      <w:autoSpaceDN w:val="0"/>
      <w:spacing w:before="1" w:after="0"/>
      <w:ind w:left="100"/>
      <w:outlineLvl w:val="0"/>
    </w:pPr>
    <w:rPr>
      <w:rFonts w:ascii="Gill Sans Nova" w:eastAsia="Cambria" w:hAnsi="Gill Sans Nova" w:cs="Cambria"/>
      <w:sz w:val="28"/>
      <w:szCs w:val="28"/>
    </w:rPr>
  </w:style>
  <w:style w:type="paragraph" w:styleId="Heading2">
    <w:name w:val="heading 2"/>
    <w:basedOn w:val="Normal"/>
    <w:next w:val="Normal"/>
    <w:link w:val="Heading2Char"/>
    <w:uiPriority w:val="9"/>
    <w:semiHidden/>
    <w:unhideWhenUsed/>
    <w:qFormat/>
    <w:rsid w:val="0032063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92D9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8516F"/>
    <w:rPr>
      <w:rFonts w:ascii="Gill Sans Nova" w:eastAsia="Cambria" w:hAnsi="Gill Sans Nova" w:cs="Cambria"/>
      <w:sz w:val="28"/>
      <w:szCs w:val="28"/>
    </w:rPr>
  </w:style>
  <w:style w:type="paragraph" w:customStyle="1" w:styleId="CVHeading">
    <w:name w:val="CV Heading"/>
    <w:basedOn w:val="Heading1"/>
    <w:link w:val="CVHeadingChar"/>
    <w:autoRedefine/>
    <w:qFormat/>
    <w:rsid w:val="00A8516F"/>
    <w:pPr>
      <w:spacing w:line="276" w:lineRule="auto"/>
    </w:pPr>
    <w:rPr>
      <w:rFonts w:ascii="Candara" w:hAnsi="Candara"/>
      <w:sz w:val="36"/>
    </w:rPr>
  </w:style>
  <w:style w:type="character" w:customStyle="1" w:styleId="CVHeadingChar">
    <w:name w:val="CV Heading Char"/>
    <w:basedOn w:val="Heading1Char"/>
    <w:link w:val="CVHeading"/>
    <w:rsid w:val="00A8516F"/>
    <w:rPr>
      <w:rFonts w:ascii="Candara" w:eastAsia="Cambria" w:hAnsi="Candara" w:cs="Cambria"/>
      <w:sz w:val="36"/>
      <w:szCs w:val="28"/>
    </w:rPr>
  </w:style>
  <w:style w:type="paragraph" w:customStyle="1" w:styleId="Simpleheading">
    <w:name w:val="Simple heading"/>
    <w:basedOn w:val="Normal"/>
    <w:link w:val="SimpleheadingChar"/>
    <w:autoRedefine/>
    <w:qFormat/>
    <w:rsid w:val="00A8516F"/>
    <w:pPr>
      <w:spacing w:before="240"/>
    </w:pPr>
    <w:rPr>
      <w:b/>
      <w:bCs/>
      <w:spacing w:val="30"/>
      <w:szCs w:val="24"/>
    </w:rPr>
  </w:style>
  <w:style w:type="character" w:customStyle="1" w:styleId="SimpleheadingChar">
    <w:name w:val="Simple heading Char"/>
    <w:basedOn w:val="DefaultParagraphFont"/>
    <w:link w:val="Simpleheading"/>
    <w:rsid w:val="00A8516F"/>
    <w:rPr>
      <w:rFonts w:ascii="Century Gothic" w:hAnsi="Century Gothic"/>
      <w:b/>
      <w:bCs/>
      <w:spacing w:val="30"/>
      <w:szCs w:val="24"/>
    </w:rPr>
  </w:style>
  <w:style w:type="character" w:styleId="Strong">
    <w:name w:val="Strong"/>
    <w:aliases w:val="Academic Heading"/>
    <w:basedOn w:val="DefaultParagraphFont"/>
    <w:uiPriority w:val="22"/>
    <w:qFormat/>
    <w:rsid w:val="00A8516F"/>
    <w:rPr>
      <w:rFonts w:ascii="Century Gothic" w:hAnsi="Century Gothic"/>
      <w:sz w:val="24"/>
    </w:rPr>
  </w:style>
  <w:style w:type="paragraph" w:customStyle="1" w:styleId="CormorantHeading">
    <w:name w:val="Cormorant Heading"/>
    <w:basedOn w:val="CVHeading"/>
    <w:link w:val="CormorantHeadingChar"/>
    <w:autoRedefine/>
    <w:qFormat/>
    <w:rsid w:val="0036239B"/>
    <w:pPr>
      <w:spacing w:line="240" w:lineRule="auto"/>
    </w:pPr>
    <w:rPr>
      <w:rFonts w:ascii="Cormorant Medium" w:hAnsi="Cormorant Medium" w:cs="Cormorant Medium"/>
      <w:color w:val="D2D2BD"/>
      <w:szCs w:val="24"/>
    </w:rPr>
  </w:style>
  <w:style w:type="character" w:customStyle="1" w:styleId="CormorantHeadingChar">
    <w:name w:val="Cormorant Heading Char"/>
    <w:basedOn w:val="CVHeadingChar"/>
    <w:link w:val="CormorantHeading"/>
    <w:rsid w:val="0036239B"/>
    <w:rPr>
      <w:rFonts w:ascii="Cormorant Medium" w:eastAsia="Cambria" w:hAnsi="Cormorant Medium" w:cs="Cormorant Medium"/>
      <w:color w:val="D2D2BD"/>
      <w:sz w:val="36"/>
      <w:szCs w:val="24"/>
    </w:rPr>
  </w:style>
  <w:style w:type="paragraph" w:styleId="NoSpacing">
    <w:name w:val="No Spacing"/>
    <w:aliases w:val="PC Heading"/>
    <w:autoRedefine/>
    <w:uiPriority w:val="1"/>
    <w:qFormat/>
    <w:rsid w:val="00256239"/>
    <w:pPr>
      <w:tabs>
        <w:tab w:val="right" w:pos="10786"/>
      </w:tabs>
      <w:spacing w:after="0"/>
    </w:pPr>
    <w:rPr>
      <w:rFonts w:ascii="Century Gothic" w:hAnsi="Century Gothic"/>
      <w:sz w:val="26"/>
      <w:szCs w:val="26"/>
      <w:lang w:val="en-US"/>
    </w:rPr>
  </w:style>
  <w:style w:type="paragraph" w:styleId="Header">
    <w:name w:val="header"/>
    <w:basedOn w:val="Normal"/>
    <w:link w:val="HeaderChar"/>
    <w:uiPriority w:val="99"/>
    <w:unhideWhenUsed/>
    <w:rsid w:val="00320637"/>
    <w:pPr>
      <w:tabs>
        <w:tab w:val="center" w:pos="4513"/>
        <w:tab w:val="right" w:pos="9026"/>
      </w:tabs>
      <w:spacing w:after="0"/>
    </w:pPr>
  </w:style>
  <w:style w:type="character" w:customStyle="1" w:styleId="HeaderChar">
    <w:name w:val="Header Char"/>
    <w:basedOn w:val="DefaultParagraphFont"/>
    <w:link w:val="Header"/>
    <w:uiPriority w:val="99"/>
    <w:rsid w:val="00320637"/>
    <w:rPr>
      <w:rFonts w:ascii="Century Gothic" w:hAnsi="Century Gothic" w:cstheme="minorBidi"/>
      <w:color w:val="auto"/>
      <w:kern w:val="2"/>
      <w:sz w:val="20"/>
    </w:rPr>
  </w:style>
  <w:style w:type="paragraph" w:styleId="Footer">
    <w:name w:val="footer"/>
    <w:basedOn w:val="Normal"/>
    <w:link w:val="FooterChar"/>
    <w:uiPriority w:val="99"/>
    <w:unhideWhenUsed/>
    <w:rsid w:val="00320637"/>
    <w:pPr>
      <w:tabs>
        <w:tab w:val="center" w:pos="4513"/>
        <w:tab w:val="right" w:pos="9026"/>
      </w:tabs>
      <w:spacing w:after="0"/>
    </w:pPr>
  </w:style>
  <w:style w:type="character" w:customStyle="1" w:styleId="FooterChar">
    <w:name w:val="Footer Char"/>
    <w:basedOn w:val="DefaultParagraphFont"/>
    <w:link w:val="Footer"/>
    <w:uiPriority w:val="99"/>
    <w:rsid w:val="00320637"/>
    <w:rPr>
      <w:rFonts w:ascii="Century Gothic" w:hAnsi="Century Gothic" w:cstheme="minorBidi"/>
      <w:color w:val="auto"/>
      <w:kern w:val="2"/>
      <w:sz w:val="20"/>
    </w:rPr>
  </w:style>
  <w:style w:type="paragraph" w:styleId="ListParagraph">
    <w:name w:val="List Paragraph"/>
    <w:aliases w:val="Text bullets 1,Numbered Para 1,Dot pt,No Spacing1,List Paragraph Char Char Char,Indicator Text,List Paragraph1,Bullet Points,MAIN CONTENT,List Paragraph12,F5 List Paragraph,lp1,Bullet 1,Colorful List - Accent 11,List Paragraph2,OBC Bullet"/>
    <w:basedOn w:val="Normal"/>
    <w:link w:val="ListParagraphChar"/>
    <w:uiPriority w:val="34"/>
    <w:qFormat/>
    <w:rsid w:val="00320637"/>
    <w:pPr>
      <w:ind w:left="720"/>
      <w:contextualSpacing/>
    </w:pPr>
  </w:style>
  <w:style w:type="character" w:styleId="Hyperlink">
    <w:name w:val="Hyperlink"/>
    <w:basedOn w:val="DefaultParagraphFont"/>
    <w:uiPriority w:val="99"/>
    <w:unhideWhenUsed/>
    <w:rsid w:val="00320637"/>
    <w:rPr>
      <w:color w:val="0563C1" w:themeColor="hyperlink"/>
      <w:u w:val="single"/>
    </w:rPr>
  </w:style>
  <w:style w:type="character" w:customStyle="1" w:styleId="ListParagraphChar">
    <w:name w:val="List Paragraph Char"/>
    <w:aliases w:val="Text bullets 1 Char,Numbered Para 1 Char,Dot pt Char,No Spacing1 Char,List Paragraph Char Char Char Char,Indicator Text Char,List Paragraph1 Char,Bullet Points Char,MAIN CONTENT Char,List Paragraph12 Char,F5 List Paragraph Char"/>
    <w:link w:val="ListParagraph"/>
    <w:uiPriority w:val="34"/>
    <w:qFormat/>
    <w:locked/>
    <w:rsid w:val="00320637"/>
    <w:rPr>
      <w:rFonts w:ascii="Century Gothic" w:hAnsi="Century Gothic" w:cstheme="minorBidi"/>
      <w:color w:val="auto"/>
      <w:kern w:val="2"/>
      <w:sz w:val="20"/>
    </w:rPr>
  </w:style>
  <w:style w:type="character" w:customStyle="1" w:styleId="Heading2Char">
    <w:name w:val="Heading 2 Char"/>
    <w:basedOn w:val="DefaultParagraphFont"/>
    <w:link w:val="Heading2"/>
    <w:uiPriority w:val="9"/>
    <w:semiHidden/>
    <w:rsid w:val="00320637"/>
    <w:rPr>
      <w:rFonts w:asciiTheme="majorHAnsi" w:eastAsiaTheme="majorEastAsia" w:hAnsiTheme="majorHAnsi" w:cstheme="majorBidi"/>
      <w:color w:val="2F5496" w:themeColor="accent1" w:themeShade="BF"/>
      <w:kern w:val="2"/>
      <w:sz w:val="26"/>
      <w:szCs w:val="26"/>
    </w:rPr>
  </w:style>
  <w:style w:type="paragraph" w:customStyle="1" w:styleId="Cardssectionspacing">
    <w:name w:val="Cards section spacing"/>
    <w:basedOn w:val="Normal"/>
    <w:qFormat/>
    <w:rsid w:val="00320637"/>
    <w:pPr>
      <w:spacing w:after="162" w:line="0" w:lineRule="auto"/>
      <w:jc w:val="left"/>
    </w:pPr>
    <w:rPr>
      <w:rFonts w:ascii="Calibri" w:eastAsia="Calibri" w:hAnsi="Calibri" w:cs="Calibri"/>
      <w:color w:val="0F141F"/>
      <w:kern w:val="0"/>
      <w:sz w:val="19"/>
      <w:szCs w:val="19"/>
      <w:lang w:eastAsia="en-GB"/>
    </w:rPr>
  </w:style>
  <w:style w:type="paragraph" w:customStyle="1" w:styleId="Mainsectionsspacing">
    <w:name w:val="Main sections spacing"/>
    <w:basedOn w:val="Normal"/>
    <w:qFormat/>
    <w:rsid w:val="00320637"/>
    <w:pPr>
      <w:spacing w:after="113" w:line="0" w:lineRule="auto"/>
      <w:jc w:val="left"/>
    </w:pPr>
    <w:rPr>
      <w:rFonts w:ascii="Calibri" w:eastAsia="Calibri" w:hAnsi="Calibri" w:cs="Calibri"/>
      <w:color w:val="0F141F"/>
      <w:kern w:val="0"/>
      <w:sz w:val="19"/>
      <w:szCs w:val="19"/>
      <w:lang w:eastAsia="en-GB"/>
    </w:rPr>
  </w:style>
  <w:style w:type="character" w:styleId="UnresolvedMention">
    <w:name w:val="Unresolved Mention"/>
    <w:basedOn w:val="DefaultParagraphFont"/>
    <w:uiPriority w:val="99"/>
    <w:semiHidden/>
    <w:unhideWhenUsed/>
    <w:rsid w:val="00B46004"/>
    <w:rPr>
      <w:color w:val="605E5C"/>
      <w:shd w:val="clear" w:color="auto" w:fill="E1DFDD"/>
    </w:rPr>
  </w:style>
  <w:style w:type="paragraph" w:customStyle="1" w:styleId="bullets">
    <w:name w:val="bullets"/>
    <w:basedOn w:val="Normal"/>
    <w:link w:val="bulletsChar"/>
    <w:qFormat/>
    <w:rsid w:val="005C26D6"/>
    <w:pPr>
      <w:widowControl w:val="0"/>
      <w:numPr>
        <w:numId w:val="2"/>
      </w:numPr>
      <w:autoSpaceDE w:val="0"/>
      <w:autoSpaceDN w:val="0"/>
      <w:adjustRightInd w:val="0"/>
      <w:spacing w:after="0"/>
      <w:jc w:val="left"/>
    </w:pPr>
    <w:rPr>
      <w:rFonts w:ascii="Tahoma" w:eastAsia="Times New Roman" w:hAnsi="Tahoma" w:cs="Tahoma"/>
      <w:kern w:val="0"/>
      <w:szCs w:val="20"/>
      <w:lang w:eastAsia="en-GB"/>
    </w:rPr>
  </w:style>
  <w:style w:type="character" w:customStyle="1" w:styleId="bulletsChar">
    <w:name w:val="bullets Char"/>
    <w:link w:val="bullets"/>
    <w:rsid w:val="005C26D6"/>
    <w:rPr>
      <w:rFonts w:ascii="Tahoma" w:eastAsia="Times New Roman" w:hAnsi="Tahoma" w:cs="Tahoma"/>
      <w:color w:val="auto"/>
      <w:sz w:val="20"/>
      <w:szCs w:val="20"/>
      <w:lang w:eastAsia="en-GB"/>
    </w:rPr>
  </w:style>
  <w:style w:type="paragraph" w:styleId="NormalWeb">
    <w:name w:val="Normal (Web)"/>
    <w:basedOn w:val="Normal"/>
    <w:uiPriority w:val="99"/>
    <w:unhideWhenUsed/>
    <w:rsid w:val="000505D6"/>
    <w:pPr>
      <w:spacing w:before="100" w:beforeAutospacing="1" w:after="100" w:afterAutospacing="1"/>
      <w:jc w:val="left"/>
    </w:pPr>
    <w:rPr>
      <w:rFonts w:ascii="Times New Roman" w:eastAsia="Times New Roman" w:hAnsi="Times New Roman" w:cs="Times New Roman"/>
      <w:kern w:val="0"/>
      <w:sz w:val="24"/>
      <w:szCs w:val="24"/>
      <w:lang w:eastAsia="en-GB"/>
    </w:rPr>
  </w:style>
  <w:style w:type="character" w:styleId="Emphasis">
    <w:name w:val="Emphasis"/>
    <w:basedOn w:val="DefaultParagraphFont"/>
    <w:uiPriority w:val="20"/>
    <w:qFormat/>
    <w:rsid w:val="00DF36B8"/>
    <w:rPr>
      <w:i/>
      <w:iCs/>
    </w:rPr>
  </w:style>
  <w:style w:type="paragraph" w:styleId="Quote">
    <w:name w:val="Quote"/>
    <w:basedOn w:val="Normal"/>
    <w:next w:val="Normal"/>
    <w:link w:val="QuoteChar"/>
    <w:uiPriority w:val="29"/>
    <w:qFormat/>
    <w:rsid w:val="00DF6AD5"/>
    <w:pPr>
      <w:spacing w:before="160" w:line="278" w:lineRule="auto"/>
      <w:jc w:val="center"/>
    </w:pPr>
    <w:rPr>
      <w:rFonts w:asciiTheme="minorHAnsi" w:hAnsiTheme="minorHAnsi"/>
      <w:i/>
      <w:iCs/>
      <w:color w:val="404040" w:themeColor="text1" w:themeTint="BF"/>
      <w:sz w:val="24"/>
      <w:szCs w:val="24"/>
      <w14:ligatures w14:val="standardContextual"/>
    </w:rPr>
  </w:style>
  <w:style w:type="character" w:customStyle="1" w:styleId="QuoteChar">
    <w:name w:val="Quote Char"/>
    <w:basedOn w:val="DefaultParagraphFont"/>
    <w:link w:val="Quote"/>
    <w:uiPriority w:val="29"/>
    <w:rsid w:val="00DF6AD5"/>
    <w:rPr>
      <w:rFonts w:asciiTheme="minorHAnsi" w:hAnsiTheme="minorHAnsi" w:cstheme="minorBidi"/>
      <w:i/>
      <w:iCs/>
      <w:color w:val="404040" w:themeColor="text1" w:themeTint="BF"/>
      <w:kern w:val="2"/>
      <w:sz w:val="24"/>
      <w:szCs w:val="24"/>
      <w14:ligatures w14:val="standardContextual"/>
    </w:rPr>
  </w:style>
  <w:style w:type="paragraph" w:customStyle="1" w:styleId="yiv6108017287s3">
    <w:name w:val="yiv6108017287s3"/>
    <w:basedOn w:val="Normal"/>
    <w:rsid w:val="005721BB"/>
    <w:pPr>
      <w:spacing w:before="100" w:beforeAutospacing="1" w:after="100" w:afterAutospacing="1"/>
      <w:jc w:val="left"/>
    </w:pPr>
    <w:rPr>
      <w:rFonts w:ascii="Times New Roman" w:eastAsia="Times New Roman" w:hAnsi="Times New Roman" w:cs="Times New Roman"/>
      <w:kern w:val="0"/>
      <w:sz w:val="24"/>
      <w:szCs w:val="24"/>
      <w:lang w:eastAsia="en-GB"/>
    </w:rPr>
  </w:style>
  <w:style w:type="character" w:customStyle="1" w:styleId="yiv6108017287s19">
    <w:name w:val="yiv6108017287s19"/>
    <w:basedOn w:val="DefaultParagraphFont"/>
    <w:rsid w:val="005721BB"/>
  </w:style>
  <w:style w:type="character" w:customStyle="1" w:styleId="yiv6108017287s7">
    <w:name w:val="yiv6108017287s7"/>
    <w:basedOn w:val="DefaultParagraphFont"/>
    <w:rsid w:val="005721BB"/>
  </w:style>
  <w:style w:type="character" w:customStyle="1" w:styleId="span">
    <w:name w:val="span"/>
    <w:basedOn w:val="DefaultParagraphFont"/>
    <w:rsid w:val="0024426C"/>
    <w:rPr>
      <w:bdr w:val="none" w:sz="0" w:space="0" w:color="auto"/>
      <w:vertAlign w:val="baseline"/>
    </w:rPr>
  </w:style>
  <w:style w:type="character" w:customStyle="1" w:styleId="divdocumentparentContainerright-box">
    <w:name w:val="div_document_parentContainer_right-box"/>
    <w:basedOn w:val="DefaultParagraphFont"/>
    <w:rsid w:val="00D00447"/>
  </w:style>
  <w:style w:type="paragraph" w:styleId="NormalIndent">
    <w:name w:val="Normal Indent"/>
    <w:basedOn w:val="Normal"/>
    <w:rsid w:val="00E237DB"/>
    <w:pPr>
      <w:spacing w:after="0"/>
      <w:ind w:left="720"/>
      <w:jc w:val="left"/>
    </w:pPr>
    <w:rPr>
      <w:rFonts w:ascii="Times New Roman" w:eastAsia="Times New Roman" w:hAnsi="Times New Roman" w:cs="Times New Roman"/>
      <w:kern w:val="0"/>
      <w:szCs w:val="20"/>
      <w:lang w:val="en-US"/>
      <w14:ligatures w14:val="standardContextual"/>
    </w:rPr>
  </w:style>
  <w:style w:type="paragraph" w:styleId="Title">
    <w:name w:val="Title"/>
    <w:basedOn w:val="Normal"/>
    <w:next w:val="Normal"/>
    <w:link w:val="TitleChar"/>
    <w:uiPriority w:val="10"/>
    <w:qFormat/>
    <w:rsid w:val="004F0D4B"/>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0D4B"/>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4F0D4B"/>
    <w:pPr>
      <w:numPr>
        <w:ilvl w:val="1"/>
      </w:numPr>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4F0D4B"/>
    <w:rPr>
      <w:rFonts w:asciiTheme="minorHAnsi" w:eastAsiaTheme="minorEastAsia" w:hAnsiTheme="minorHAnsi" w:cstheme="minorBidi"/>
      <w:color w:val="5A5A5A" w:themeColor="text1" w:themeTint="A5"/>
      <w:spacing w:val="15"/>
      <w:kern w:val="2"/>
    </w:rPr>
  </w:style>
  <w:style w:type="character" w:customStyle="1" w:styleId="Heading3Char">
    <w:name w:val="Heading 3 Char"/>
    <w:basedOn w:val="DefaultParagraphFont"/>
    <w:link w:val="Heading3"/>
    <w:uiPriority w:val="9"/>
    <w:semiHidden/>
    <w:rsid w:val="00792D91"/>
    <w:rPr>
      <w:rFonts w:asciiTheme="majorHAnsi" w:eastAsiaTheme="majorEastAsia" w:hAnsiTheme="majorHAnsi" w:cstheme="majorBidi"/>
      <w:color w:val="1F3763" w:themeColor="accent1" w:themeShade="7F"/>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2925">
      <w:bodyDiv w:val="1"/>
      <w:marLeft w:val="0"/>
      <w:marRight w:val="0"/>
      <w:marTop w:val="0"/>
      <w:marBottom w:val="0"/>
      <w:divBdr>
        <w:top w:val="none" w:sz="0" w:space="0" w:color="auto"/>
        <w:left w:val="none" w:sz="0" w:space="0" w:color="auto"/>
        <w:bottom w:val="none" w:sz="0" w:space="0" w:color="auto"/>
        <w:right w:val="none" w:sz="0" w:space="0" w:color="auto"/>
      </w:divBdr>
    </w:div>
    <w:div w:id="31813261">
      <w:bodyDiv w:val="1"/>
      <w:marLeft w:val="0"/>
      <w:marRight w:val="0"/>
      <w:marTop w:val="0"/>
      <w:marBottom w:val="0"/>
      <w:divBdr>
        <w:top w:val="none" w:sz="0" w:space="0" w:color="auto"/>
        <w:left w:val="none" w:sz="0" w:space="0" w:color="auto"/>
        <w:bottom w:val="none" w:sz="0" w:space="0" w:color="auto"/>
        <w:right w:val="none" w:sz="0" w:space="0" w:color="auto"/>
      </w:divBdr>
    </w:div>
    <w:div w:id="94445116">
      <w:bodyDiv w:val="1"/>
      <w:marLeft w:val="0"/>
      <w:marRight w:val="0"/>
      <w:marTop w:val="0"/>
      <w:marBottom w:val="0"/>
      <w:divBdr>
        <w:top w:val="none" w:sz="0" w:space="0" w:color="auto"/>
        <w:left w:val="none" w:sz="0" w:space="0" w:color="auto"/>
        <w:bottom w:val="none" w:sz="0" w:space="0" w:color="auto"/>
        <w:right w:val="none" w:sz="0" w:space="0" w:color="auto"/>
      </w:divBdr>
    </w:div>
    <w:div w:id="98374264">
      <w:bodyDiv w:val="1"/>
      <w:marLeft w:val="0"/>
      <w:marRight w:val="0"/>
      <w:marTop w:val="0"/>
      <w:marBottom w:val="0"/>
      <w:divBdr>
        <w:top w:val="none" w:sz="0" w:space="0" w:color="auto"/>
        <w:left w:val="none" w:sz="0" w:space="0" w:color="auto"/>
        <w:bottom w:val="none" w:sz="0" w:space="0" w:color="auto"/>
        <w:right w:val="none" w:sz="0" w:space="0" w:color="auto"/>
      </w:divBdr>
    </w:div>
    <w:div w:id="119417740">
      <w:bodyDiv w:val="1"/>
      <w:marLeft w:val="0"/>
      <w:marRight w:val="0"/>
      <w:marTop w:val="0"/>
      <w:marBottom w:val="0"/>
      <w:divBdr>
        <w:top w:val="none" w:sz="0" w:space="0" w:color="auto"/>
        <w:left w:val="none" w:sz="0" w:space="0" w:color="auto"/>
        <w:bottom w:val="none" w:sz="0" w:space="0" w:color="auto"/>
        <w:right w:val="none" w:sz="0" w:space="0" w:color="auto"/>
      </w:divBdr>
      <w:divsChild>
        <w:div w:id="1919439995">
          <w:marLeft w:val="0"/>
          <w:marRight w:val="0"/>
          <w:marTop w:val="0"/>
          <w:marBottom w:val="0"/>
          <w:divBdr>
            <w:top w:val="none" w:sz="0" w:space="0" w:color="auto"/>
            <w:left w:val="none" w:sz="0" w:space="0" w:color="auto"/>
            <w:bottom w:val="none" w:sz="0" w:space="0" w:color="auto"/>
            <w:right w:val="none" w:sz="0" w:space="0" w:color="auto"/>
          </w:divBdr>
        </w:div>
      </w:divsChild>
    </w:div>
    <w:div w:id="133330874">
      <w:bodyDiv w:val="1"/>
      <w:marLeft w:val="0"/>
      <w:marRight w:val="0"/>
      <w:marTop w:val="0"/>
      <w:marBottom w:val="0"/>
      <w:divBdr>
        <w:top w:val="none" w:sz="0" w:space="0" w:color="auto"/>
        <w:left w:val="none" w:sz="0" w:space="0" w:color="auto"/>
        <w:bottom w:val="none" w:sz="0" w:space="0" w:color="auto"/>
        <w:right w:val="none" w:sz="0" w:space="0" w:color="auto"/>
      </w:divBdr>
    </w:div>
    <w:div w:id="190529883">
      <w:bodyDiv w:val="1"/>
      <w:marLeft w:val="0"/>
      <w:marRight w:val="0"/>
      <w:marTop w:val="0"/>
      <w:marBottom w:val="0"/>
      <w:divBdr>
        <w:top w:val="none" w:sz="0" w:space="0" w:color="auto"/>
        <w:left w:val="none" w:sz="0" w:space="0" w:color="auto"/>
        <w:bottom w:val="none" w:sz="0" w:space="0" w:color="auto"/>
        <w:right w:val="none" w:sz="0" w:space="0" w:color="auto"/>
      </w:divBdr>
    </w:div>
    <w:div w:id="219247892">
      <w:bodyDiv w:val="1"/>
      <w:marLeft w:val="0"/>
      <w:marRight w:val="0"/>
      <w:marTop w:val="0"/>
      <w:marBottom w:val="0"/>
      <w:divBdr>
        <w:top w:val="none" w:sz="0" w:space="0" w:color="auto"/>
        <w:left w:val="none" w:sz="0" w:space="0" w:color="auto"/>
        <w:bottom w:val="none" w:sz="0" w:space="0" w:color="auto"/>
        <w:right w:val="none" w:sz="0" w:space="0" w:color="auto"/>
      </w:divBdr>
    </w:div>
    <w:div w:id="241457031">
      <w:bodyDiv w:val="1"/>
      <w:marLeft w:val="0"/>
      <w:marRight w:val="0"/>
      <w:marTop w:val="0"/>
      <w:marBottom w:val="0"/>
      <w:divBdr>
        <w:top w:val="none" w:sz="0" w:space="0" w:color="auto"/>
        <w:left w:val="none" w:sz="0" w:space="0" w:color="auto"/>
        <w:bottom w:val="none" w:sz="0" w:space="0" w:color="auto"/>
        <w:right w:val="none" w:sz="0" w:space="0" w:color="auto"/>
      </w:divBdr>
    </w:div>
    <w:div w:id="294606145">
      <w:bodyDiv w:val="1"/>
      <w:marLeft w:val="0"/>
      <w:marRight w:val="0"/>
      <w:marTop w:val="0"/>
      <w:marBottom w:val="0"/>
      <w:divBdr>
        <w:top w:val="none" w:sz="0" w:space="0" w:color="auto"/>
        <w:left w:val="none" w:sz="0" w:space="0" w:color="auto"/>
        <w:bottom w:val="none" w:sz="0" w:space="0" w:color="auto"/>
        <w:right w:val="none" w:sz="0" w:space="0" w:color="auto"/>
      </w:divBdr>
    </w:div>
    <w:div w:id="376702975">
      <w:bodyDiv w:val="1"/>
      <w:marLeft w:val="0"/>
      <w:marRight w:val="0"/>
      <w:marTop w:val="0"/>
      <w:marBottom w:val="0"/>
      <w:divBdr>
        <w:top w:val="none" w:sz="0" w:space="0" w:color="auto"/>
        <w:left w:val="none" w:sz="0" w:space="0" w:color="auto"/>
        <w:bottom w:val="none" w:sz="0" w:space="0" w:color="auto"/>
        <w:right w:val="none" w:sz="0" w:space="0" w:color="auto"/>
      </w:divBdr>
    </w:div>
    <w:div w:id="491717738">
      <w:bodyDiv w:val="1"/>
      <w:marLeft w:val="0"/>
      <w:marRight w:val="0"/>
      <w:marTop w:val="0"/>
      <w:marBottom w:val="0"/>
      <w:divBdr>
        <w:top w:val="none" w:sz="0" w:space="0" w:color="auto"/>
        <w:left w:val="none" w:sz="0" w:space="0" w:color="auto"/>
        <w:bottom w:val="none" w:sz="0" w:space="0" w:color="auto"/>
        <w:right w:val="none" w:sz="0" w:space="0" w:color="auto"/>
      </w:divBdr>
    </w:div>
    <w:div w:id="519125918">
      <w:bodyDiv w:val="1"/>
      <w:marLeft w:val="0"/>
      <w:marRight w:val="0"/>
      <w:marTop w:val="0"/>
      <w:marBottom w:val="0"/>
      <w:divBdr>
        <w:top w:val="none" w:sz="0" w:space="0" w:color="auto"/>
        <w:left w:val="none" w:sz="0" w:space="0" w:color="auto"/>
        <w:bottom w:val="none" w:sz="0" w:space="0" w:color="auto"/>
        <w:right w:val="none" w:sz="0" w:space="0" w:color="auto"/>
      </w:divBdr>
    </w:div>
    <w:div w:id="522747053">
      <w:bodyDiv w:val="1"/>
      <w:marLeft w:val="0"/>
      <w:marRight w:val="0"/>
      <w:marTop w:val="0"/>
      <w:marBottom w:val="0"/>
      <w:divBdr>
        <w:top w:val="none" w:sz="0" w:space="0" w:color="auto"/>
        <w:left w:val="none" w:sz="0" w:space="0" w:color="auto"/>
        <w:bottom w:val="none" w:sz="0" w:space="0" w:color="auto"/>
        <w:right w:val="none" w:sz="0" w:space="0" w:color="auto"/>
      </w:divBdr>
    </w:div>
    <w:div w:id="565842327">
      <w:bodyDiv w:val="1"/>
      <w:marLeft w:val="0"/>
      <w:marRight w:val="0"/>
      <w:marTop w:val="0"/>
      <w:marBottom w:val="0"/>
      <w:divBdr>
        <w:top w:val="none" w:sz="0" w:space="0" w:color="auto"/>
        <w:left w:val="none" w:sz="0" w:space="0" w:color="auto"/>
        <w:bottom w:val="none" w:sz="0" w:space="0" w:color="auto"/>
        <w:right w:val="none" w:sz="0" w:space="0" w:color="auto"/>
      </w:divBdr>
    </w:div>
    <w:div w:id="588079809">
      <w:bodyDiv w:val="1"/>
      <w:marLeft w:val="0"/>
      <w:marRight w:val="0"/>
      <w:marTop w:val="0"/>
      <w:marBottom w:val="0"/>
      <w:divBdr>
        <w:top w:val="none" w:sz="0" w:space="0" w:color="auto"/>
        <w:left w:val="none" w:sz="0" w:space="0" w:color="auto"/>
        <w:bottom w:val="none" w:sz="0" w:space="0" w:color="auto"/>
        <w:right w:val="none" w:sz="0" w:space="0" w:color="auto"/>
      </w:divBdr>
    </w:div>
    <w:div w:id="594366225">
      <w:bodyDiv w:val="1"/>
      <w:marLeft w:val="0"/>
      <w:marRight w:val="0"/>
      <w:marTop w:val="0"/>
      <w:marBottom w:val="0"/>
      <w:divBdr>
        <w:top w:val="none" w:sz="0" w:space="0" w:color="auto"/>
        <w:left w:val="none" w:sz="0" w:space="0" w:color="auto"/>
        <w:bottom w:val="none" w:sz="0" w:space="0" w:color="auto"/>
        <w:right w:val="none" w:sz="0" w:space="0" w:color="auto"/>
      </w:divBdr>
      <w:divsChild>
        <w:div w:id="1138256481">
          <w:marLeft w:val="0"/>
          <w:marRight w:val="0"/>
          <w:marTop w:val="0"/>
          <w:marBottom w:val="0"/>
          <w:divBdr>
            <w:top w:val="none" w:sz="0" w:space="0" w:color="auto"/>
            <w:left w:val="none" w:sz="0" w:space="0" w:color="auto"/>
            <w:bottom w:val="none" w:sz="0" w:space="0" w:color="auto"/>
            <w:right w:val="none" w:sz="0" w:space="0" w:color="auto"/>
          </w:divBdr>
          <w:divsChild>
            <w:div w:id="2089303423">
              <w:marLeft w:val="0"/>
              <w:marRight w:val="0"/>
              <w:marTop w:val="0"/>
              <w:marBottom w:val="0"/>
              <w:divBdr>
                <w:top w:val="none" w:sz="0" w:space="0" w:color="auto"/>
                <w:left w:val="none" w:sz="0" w:space="0" w:color="auto"/>
                <w:bottom w:val="none" w:sz="0" w:space="0" w:color="auto"/>
                <w:right w:val="none" w:sz="0" w:space="0" w:color="auto"/>
              </w:divBdr>
              <w:divsChild>
                <w:div w:id="1042366755">
                  <w:marLeft w:val="0"/>
                  <w:marRight w:val="0"/>
                  <w:marTop w:val="0"/>
                  <w:marBottom w:val="0"/>
                  <w:divBdr>
                    <w:top w:val="none" w:sz="0" w:space="0" w:color="auto"/>
                    <w:left w:val="none" w:sz="0" w:space="0" w:color="auto"/>
                    <w:bottom w:val="none" w:sz="0" w:space="0" w:color="auto"/>
                    <w:right w:val="none" w:sz="0" w:space="0" w:color="auto"/>
                  </w:divBdr>
                  <w:divsChild>
                    <w:div w:id="637298887">
                      <w:marLeft w:val="0"/>
                      <w:marRight w:val="0"/>
                      <w:marTop w:val="0"/>
                      <w:marBottom w:val="0"/>
                      <w:divBdr>
                        <w:top w:val="none" w:sz="0" w:space="0" w:color="auto"/>
                        <w:left w:val="none" w:sz="0" w:space="0" w:color="auto"/>
                        <w:bottom w:val="none" w:sz="0" w:space="0" w:color="auto"/>
                        <w:right w:val="none" w:sz="0" w:space="0" w:color="auto"/>
                      </w:divBdr>
                      <w:divsChild>
                        <w:div w:id="1938517801">
                          <w:marLeft w:val="0"/>
                          <w:marRight w:val="0"/>
                          <w:marTop w:val="0"/>
                          <w:marBottom w:val="0"/>
                          <w:divBdr>
                            <w:top w:val="none" w:sz="0" w:space="0" w:color="auto"/>
                            <w:left w:val="none" w:sz="0" w:space="0" w:color="auto"/>
                            <w:bottom w:val="none" w:sz="0" w:space="0" w:color="auto"/>
                            <w:right w:val="none" w:sz="0" w:space="0" w:color="auto"/>
                          </w:divBdr>
                          <w:divsChild>
                            <w:div w:id="78709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1012686">
      <w:bodyDiv w:val="1"/>
      <w:marLeft w:val="0"/>
      <w:marRight w:val="0"/>
      <w:marTop w:val="0"/>
      <w:marBottom w:val="0"/>
      <w:divBdr>
        <w:top w:val="none" w:sz="0" w:space="0" w:color="auto"/>
        <w:left w:val="none" w:sz="0" w:space="0" w:color="auto"/>
        <w:bottom w:val="none" w:sz="0" w:space="0" w:color="auto"/>
        <w:right w:val="none" w:sz="0" w:space="0" w:color="auto"/>
      </w:divBdr>
    </w:div>
    <w:div w:id="736708976">
      <w:bodyDiv w:val="1"/>
      <w:marLeft w:val="0"/>
      <w:marRight w:val="0"/>
      <w:marTop w:val="0"/>
      <w:marBottom w:val="0"/>
      <w:divBdr>
        <w:top w:val="none" w:sz="0" w:space="0" w:color="auto"/>
        <w:left w:val="none" w:sz="0" w:space="0" w:color="auto"/>
        <w:bottom w:val="none" w:sz="0" w:space="0" w:color="auto"/>
        <w:right w:val="none" w:sz="0" w:space="0" w:color="auto"/>
      </w:divBdr>
    </w:div>
    <w:div w:id="891036590">
      <w:bodyDiv w:val="1"/>
      <w:marLeft w:val="0"/>
      <w:marRight w:val="0"/>
      <w:marTop w:val="0"/>
      <w:marBottom w:val="0"/>
      <w:divBdr>
        <w:top w:val="none" w:sz="0" w:space="0" w:color="auto"/>
        <w:left w:val="none" w:sz="0" w:space="0" w:color="auto"/>
        <w:bottom w:val="none" w:sz="0" w:space="0" w:color="auto"/>
        <w:right w:val="none" w:sz="0" w:space="0" w:color="auto"/>
      </w:divBdr>
      <w:divsChild>
        <w:div w:id="928580599">
          <w:marLeft w:val="0"/>
          <w:marRight w:val="0"/>
          <w:marTop w:val="0"/>
          <w:marBottom w:val="0"/>
          <w:divBdr>
            <w:top w:val="none" w:sz="0" w:space="0" w:color="auto"/>
            <w:left w:val="none" w:sz="0" w:space="0" w:color="auto"/>
            <w:bottom w:val="none" w:sz="0" w:space="0" w:color="auto"/>
            <w:right w:val="none" w:sz="0" w:space="0" w:color="auto"/>
          </w:divBdr>
          <w:divsChild>
            <w:div w:id="1667439960">
              <w:marLeft w:val="0"/>
              <w:marRight w:val="0"/>
              <w:marTop w:val="0"/>
              <w:marBottom w:val="0"/>
              <w:divBdr>
                <w:top w:val="none" w:sz="0" w:space="0" w:color="auto"/>
                <w:left w:val="none" w:sz="0" w:space="0" w:color="auto"/>
                <w:bottom w:val="none" w:sz="0" w:space="0" w:color="auto"/>
                <w:right w:val="none" w:sz="0" w:space="0" w:color="auto"/>
              </w:divBdr>
              <w:divsChild>
                <w:div w:id="1309703253">
                  <w:marLeft w:val="0"/>
                  <w:marRight w:val="0"/>
                  <w:marTop w:val="0"/>
                  <w:marBottom w:val="0"/>
                  <w:divBdr>
                    <w:top w:val="none" w:sz="0" w:space="0" w:color="auto"/>
                    <w:left w:val="none" w:sz="0" w:space="0" w:color="auto"/>
                    <w:bottom w:val="none" w:sz="0" w:space="0" w:color="auto"/>
                    <w:right w:val="none" w:sz="0" w:space="0" w:color="auto"/>
                  </w:divBdr>
                  <w:divsChild>
                    <w:div w:id="897937034">
                      <w:marLeft w:val="0"/>
                      <w:marRight w:val="0"/>
                      <w:marTop w:val="0"/>
                      <w:marBottom w:val="0"/>
                      <w:divBdr>
                        <w:top w:val="none" w:sz="0" w:space="0" w:color="auto"/>
                        <w:left w:val="none" w:sz="0" w:space="0" w:color="auto"/>
                        <w:bottom w:val="none" w:sz="0" w:space="0" w:color="auto"/>
                        <w:right w:val="none" w:sz="0" w:space="0" w:color="auto"/>
                      </w:divBdr>
                      <w:divsChild>
                        <w:div w:id="167184469">
                          <w:marLeft w:val="0"/>
                          <w:marRight w:val="0"/>
                          <w:marTop w:val="0"/>
                          <w:marBottom w:val="0"/>
                          <w:divBdr>
                            <w:top w:val="none" w:sz="0" w:space="0" w:color="auto"/>
                            <w:left w:val="none" w:sz="0" w:space="0" w:color="auto"/>
                            <w:bottom w:val="none" w:sz="0" w:space="0" w:color="auto"/>
                            <w:right w:val="none" w:sz="0" w:space="0" w:color="auto"/>
                          </w:divBdr>
                          <w:divsChild>
                            <w:div w:id="501972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1814624">
      <w:bodyDiv w:val="1"/>
      <w:marLeft w:val="0"/>
      <w:marRight w:val="0"/>
      <w:marTop w:val="0"/>
      <w:marBottom w:val="0"/>
      <w:divBdr>
        <w:top w:val="none" w:sz="0" w:space="0" w:color="auto"/>
        <w:left w:val="none" w:sz="0" w:space="0" w:color="auto"/>
        <w:bottom w:val="none" w:sz="0" w:space="0" w:color="auto"/>
        <w:right w:val="none" w:sz="0" w:space="0" w:color="auto"/>
      </w:divBdr>
      <w:divsChild>
        <w:div w:id="1815565189">
          <w:marLeft w:val="0"/>
          <w:marRight w:val="0"/>
          <w:marTop w:val="0"/>
          <w:marBottom w:val="0"/>
          <w:divBdr>
            <w:top w:val="none" w:sz="0" w:space="0" w:color="auto"/>
            <w:left w:val="none" w:sz="0" w:space="0" w:color="auto"/>
            <w:bottom w:val="none" w:sz="0" w:space="0" w:color="auto"/>
            <w:right w:val="none" w:sz="0" w:space="0" w:color="auto"/>
          </w:divBdr>
        </w:div>
      </w:divsChild>
    </w:div>
    <w:div w:id="981618154">
      <w:bodyDiv w:val="1"/>
      <w:marLeft w:val="0"/>
      <w:marRight w:val="0"/>
      <w:marTop w:val="0"/>
      <w:marBottom w:val="0"/>
      <w:divBdr>
        <w:top w:val="none" w:sz="0" w:space="0" w:color="auto"/>
        <w:left w:val="none" w:sz="0" w:space="0" w:color="auto"/>
        <w:bottom w:val="none" w:sz="0" w:space="0" w:color="auto"/>
        <w:right w:val="none" w:sz="0" w:space="0" w:color="auto"/>
      </w:divBdr>
    </w:div>
    <w:div w:id="992106205">
      <w:bodyDiv w:val="1"/>
      <w:marLeft w:val="0"/>
      <w:marRight w:val="0"/>
      <w:marTop w:val="0"/>
      <w:marBottom w:val="0"/>
      <w:divBdr>
        <w:top w:val="none" w:sz="0" w:space="0" w:color="auto"/>
        <w:left w:val="none" w:sz="0" w:space="0" w:color="auto"/>
        <w:bottom w:val="none" w:sz="0" w:space="0" w:color="auto"/>
        <w:right w:val="none" w:sz="0" w:space="0" w:color="auto"/>
      </w:divBdr>
    </w:div>
    <w:div w:id="1057240014">
      <w:bodyDiv w:val="1"/>
      <w:marLeft w:val="0"/>
      <w:marRight w:val="0"/>
      <w:marTop w:val="0"/>
      <w:marBottom w:val="0"/>
      <w:divBdr>
        <w:top w:val="none" w:sz="0" w:space="0" w:color="auto"/>
        <w:left w:val="none" w:sz="0" w:space="0" w:color="auto"/>
        <w:bottom w:val="none" w:sz="0" w:space="0" w:color="auto"/>
        <w:right w:val="none" w:sz="0" w:space="0" w:color="auto"/>
      </w:divBdr>
    </w:div>
    <w:div w:id="1161577464">
      <w:bodyDiv w:val="1"/>
      <w:marLeft w:val="0"/>
      <w:marRight w:val="0"/>
      <w:marTop w:val="0"/>
      <w:marBottom w:val="0"/>
      <w:divBdr>
        <w:top w:val="none" w:sz="0" w:space="0" w:color="auto"/>
        <w:left w:val="none" w:sz="0" w:space="0" w:color="auto"/>
        <w:bottom w:val="none" w:sz="0" w:space="0" w:color="auto"/>
        <w:right w:val="none" w:sz="0" w:space="0" w:color="auto"/>
      </w:divBdr>
    </w:div>
    <w:div w:id="1674527679">
      <w:bodyDiv w:val="1"/>
      <w:marLeft w:val="0"/>
      <w:marRight w:val="0"/>
      <w:marTop w:val="0"/>
      <w:marBottom w:val="0"/>
      <w:divBdr>
        <w:top w:val="none" w:sz="0" w:space="0" w:color="auto"/>
        <w:left w:val="none" w:sz="0" w:space="0" w:color="auto"/>
        <w:bottom w:val="none" w:sz="0" w:space="0" w:color="auto"/>
        <w:right w:val="none" w:sz="0" w:space="0" w:color="auto"/>
      </w:divBdr>
    </w:div>
    <w:div w:id="1743138829">
      <w:bodyDiv w:val="1"/>
      <w:marLeft w:val="0"/>
      <w:marRight w:val="0"/>
      <w:marTop w:val="0"/>
      <w:marBottom w:val="0"/>
      <w:divBdr>
        <w:top w:val="none" w:sz="0" w:space="0" w:color="auto"/>
        <w:left w:val="none" w:sz="0" w:space="0" w:color="auto"/>
        <w:bottom w:val="none" w:sz="0" w:space="0" w:color="auto"/>
        <w:right w:val="none" w:sz="0" w:space="0" w:color="auto"/>
      </w:divBdr>
    </w:div>
    <w:div w:id="1934707676">
      <w:bodyDiv w:val="1"/>
      <w:marLeft w:val="0"/>
      <w:marRight w:val="0"/>
      <w:marTop w:val="0"/>
      <w:marBottom w:val="0"/>
      <w:divBdr>
        <w:top w:val="none" w:sz="0" w:space="0" w:color="auto"/>
        <w:left w:val="none" w:sz="0" w:space="0" w:color="auto"/>
        <w:bottom w:val="none" w:sz="0" w:space="0" w:color="auto"/>
        <w:right w:val="none" w:sz="0" w:space="0" w:color="auto"/>
      </w:divBdr>
    </w:div>
    <w:div w:id="2144539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fonsooluwapelumi199@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0AF19B-709D-498F-A8FD-647D71CEB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1568</Words>
  <Characters>8939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Career Consulting &amp; Solutions Ltd</dc:creator>
  <cp:keywords/>
  <dc:description/>
  <cp:lastModifiedBy>OLUWAPELUMI ALFONSO</cp:lastModifiedBy>
  <cp:revision>2</cp:revision>
  <dcterms:created xsi:type="dcterms:W3CDTF">2026-08-31T18:22:00Z</dcterms:created>
  <dcterms:modified xsi:type="dcterms:W3CDTF">2026-08-31T18:22:00Z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a73e8f486066a38d5bceef973ce1590613fb2ccbf488ca80f098420633b09880</vt:lpwstr>
  </property>
</Properties>
</file>